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9946" w14:textId="77777777" w:rsidR="00D115A9" w:rsidRPr="00D115A9" w:rsidRDefault="00D115A9" w:rsidP="00D115A9">
      <w:pPr>
        <w:jc w:val="both"/>
        <w:rPr>
          <w:rFonts w:cs="Arial"/>
          <w:b/>
          <w:sz w:val="28"/>
        </w:rPr>
      </w:pPr>
      <w:r w:rsidRPr="00D115A9">
        <w:rPr>
          <w:rFonts w:cs="Arial"/>
          <w:b/>
          <w:sz w:val="28"/>
        </w:rPr>
        <w:t>Joseph C. Anderson, Ph.D.</w:t>
      </w:r>
    </w:p>
    <w:p w14:paraId="71988822" w14:textId="77777777" w:rsidR="00D115A9" w:rsidRPr="00D115A9" w:rsidRDefault="00D115A9" w:rsidP="00D115A9">
      <w:pPr>
        <w:jc w:val="both"/>
        <w:rPr>
          <w:rFonts w:cs="Arial"/>
        </w:rPr>
      </w:pPr>
      <w:r w:rsidRPr="00D115A9">
        <w:rPr>
          <w:rFonts w:cs="Arial"/>
        </w:rPr>
        <w:t>AndersonBioscience.com</w:t>
      </w:r>
    </w:p>
    <w:p w14:paraId="03AB81AF" w14:textId="77777777" w:rsidR="00D115A9" w:rsidRPr="00D115A9" w:rsidRDefault="00D115A9" w:rsidP="00D115A9">
      <w:pPr>
        <w:jc w:val="both"/>
        <w:rPr>
          <w:rFonts w:cs="Arial"/>
        </w:rPr>
      </w:pPr>
      <w:r w:rsidRPr="00D115A9">
        <w:rPr>
          <w:rFonts w:cs="Arial"/>
        </w:rPr>
        <w:t>joe@andersonbioscience.com</w:t>
      </w:r>
    </w:p>
    <w:p w14:paraId="6C4BAF6F" w14:textId="659AB777" w:rsidR="00D115A9" w:rsidRPr="00D115A9" w:rsidRDefault="00D115A9" w:rsidP="00D115A9">
      <w:pPr>
        <w:jc w:val="both"/>
        <w:rPr>
          <w:rFonts w:cs="Arial"/>
        </w:rPr>
      </w:pPr>
      <w:r w:rsidRPr="00D115A9">
        <w:rPr>
          <w:rFonts w:cs="Arial"/>
        </w:rPr>
        <w:t>206.817.7749</w:t>
      </w:r>
    </w:p>
    <w:p w14:paraId="52347D83" w14:textId="77777777" w:rsidR="00D115A9" w:rsidRDefault="00D115A9" w:rsidP="00D115A9">
      <w:pPr>
        <w:jc w:val="both"/>
        <w:rPr>
          <w:rFonts w:cs="Arial"/>
          <w:b/>
          <w:sz w:val="28"/>
        </w:rPr>
      </w:pPr>
      <w:bookmarkStart w:id="0" w:name="_GoBack"/>
      <w:bookmarkEnd w:id="0"/>
    </w:p>
    <w:p w14:paraId="6AE64FFD" w14:textId="2E962C76" w:rsidR="00D115A9" w:rsidRPr="004620D7" w:rsidRDefault="00D115A9" w:rsidP="00D115A9">
      <w:pPr>
        <w:jc w:val="both"/>
        <w:rPr>
          <w:rFonts w:cs="Arial"/>
          <w:b/>
        </w:rPr>
      </w:pPr>
      <w:r w:rsidRPr="004620D7">
        <w:rPr>
          <w:rFonts w:cs="Arial"/>
          <w:b/>
          <w:sz w:val="28"/>
        </w:rPr>
        <w:t>BIOGRAPHY</w:t>
      </w:r>
    </w:p>
    <w:p w14:paraId="20977F85" w14:textId="77777777" w:rsidR="00D115A9" w:rsidRPr="00646735" w:rsidRDefault="00D115A9" w:rsidP="00D115A9">
      <w:pPr>
        <w:ind w:firstLine="720"/>
        <w:jc w:val="both"/>
      </w:pPr>
      <w:r w:rsidRPr="009A2006">
        <w:rPr>
          <w:rFonts w:cs="Arial"/>
        </w:rPr>
        <w:t xml:space="preserve">Dr. Joseph Anderson is </w:t>
      </w:r>
      <w:r>
        <w:rPr>
          <w:rFonts w:cs="Arial"/>
        </w:rPr>
        <w:t xml:space="preserve">the </w:t>
      </w:r>
      <w:r w:rsidRPr="009A2006">
        <w:rPr>
          <w:rFonts w:cs="Arial"/>
        </w:rPr>
        <w:t>owner of Anderson Bioscience, a biotechnology consulting company</w:t>
      </w:r>
      <w:r>
        <w:rPr>
          <w:rFonts w:cs="Arial"/>
        </w:rPr>
        <w:t>, and</w:t>
      </w:r>
      <w:r w:rsidRPr="009A2006">
        <w:rPr>
          <w:rFonts w:cs="Arial"/>
        </w:rPr>
        <w:t xml:space="preserve"> an Affiliate Assistant Professor of Bioenginee</w:t>
      </w:r>
      <w:r>
        <w:rPr>
          <w:rFonts w:cs="Arial"/>
        </w:rPr>
        <w:t>r</w:t>
      </w:r>
      <w:r w:rsidRPr="009A2006">
        <w:rPr>
          <w:rFonts w:cs="Arial"/>
        </w:rPr>
        <w:t xml:space="preserve">ing at the University of Washington.  </w:t>
      </w:r>
      <w:r>
        <w:rPr>
          <w:rFonts w:cs="Arial"/>
        </w:rPr>
        <w:t>He</w:t>
      </w:r>
      <w:r w:rsidRPr="009A2006">
        <w:rPr>
          <w:rFonts w:cs="Arial"/>
        </w:rPr>
        <w:t xml:space="preserve"> has </w:t>
      </w:r>
      <w:r>
        <w:rPr>
          <w:rFonts w:cs="Arial"/>
        </w:rPr>
        <w:t>a PhD</w:t>
      </w:r>
      <w:r w:rsidRPr="009A2006">
        <w:rPr>
          <w:rFonts w:cs="Arial"/>
        </w:rPr>
        <w:t xml:space="preserve"> in chemical engineering</w:t>
      </w:r>
      <w:r>
        <w:rPr>
          <w:rFonts w:cs="Arial"/>
        </w:rPr>
        <w:t xml:space="preserve"> and</w:t>
      </w:r>
      <w:r>
        <w:t xml:space="preserve"> </w:t>
      </w:r>
      <w:r w:rsidRPr="009A2006">
        <w:rPr>
          <w:rFonts w:cs="Arial"/>
        </w:rPr>
        <w:t xml:space="preserve">has </w:t>
      </w:r>
      <w:r>
        <w:rPr>
          <w:rFonts w:cs="Arial"/>
        </w:rPr>
        <w:t xml:space="preserve">published </w:t>
      </w:r>
      <w:r w:rsidRPr="009A2006">
        <w:rPr>
          <w:rFonts w:cs="Arial"/>
        </w:rPr>
        <w:t xml:space="preserve">over </w:t>
      </w:r>
      <w:r>
        <w:rPr>
          <w:rFonts w:cs="Arial"/>
        </w:rPr>
        <w:t>5</w:t>
      </w:r>
      <w:r w:rsidRPr="009A2006">
        <w:rPr>
          <w:rFonts w:cs="Arial"/>
        </w:rPr>
        <w:t xml:space="preserve">0 peer-reviewed </w:t>
      </w:r>
      <w:r>
        <w:rPr>
          <w:rFonts w:cs="Arial"/>
        </w:rPr>
        <w:t>publications</w:t>
      </w:r>
      <w:r w:rsidRPr="009A2006">
        <w:rPr>
          <w:rFonts w:cs="Arial"/>
        </w:rPr>
        <w:t xml:space="preserve"> and </w:t>
      </w:r>
      <w:r>
        <w:rPr>
          <w:rFonts w:cs="Arial"/>
        </w:rPr>
        <w:t>three</w:t>
      </w:r>
      <w:r w:rsidRPr="009A2006">
        <w:rPr>
          <w:rFonts w:cs="Arial"/>
        </w:rPr>
        <w:t xml:space="preserve"> book chapter</w:t>
      </w:r>
      <w:r>
        <w:rPr>
          <w:rFonts w:cs="Arial"/>
        </w:rPr>
        <w:t>s</w:t>
      </w:r>
      <w:r w:rsidRPr="009A2006">
        <w:rPr>
          <w:rFonts w:cs="Arial"/>
        </w:rPr>
        <w:t>.</w:t>
      </w:r>
      <w:r>
        <w:rPr>
          <w:rFonts w:cs="Arial"/>
        </w:rPr>
        <w:t xml:space="preserve">  Over the last 25 years, he has developed devices to treat severe emphysema and to assess fat metabolism through breath acetone measurement.  He continues to investigate the exchange of chemicals in the lung.</w:t>
      </w:r>
    </w:p>
    <w:p w14:paraId="6F03C64A" w14:textId="77777777" w:rsidR="00D115A9" w:rsidRDefault="00D115A9" w:rsidP="00D115A9">
      <w:pPr>
        <w:ind w:firstLine="720"/>
        <w:jc w:val="both"/>
        <w:rPr>
          <w:rFonts w:cs="Arial"/>
        </w:rPr>
      </w:pPr>
      <w:r>
        <w:rPr>
          <w:rFonts w:cs="Arial"/>
        </w:rPr>
        <w:t>Dr. Anderson’s</w:t>
      </w:r>
      <w:r w:rsidRPr="009A2006">
        <w:rPr>
          <w:rFonts w:cs="Arial"/>
        </w:rPr>
        <w:t xml:space="preserve"> area of expertise focuses on the mechanisms by which the </w:t>
      </w:r>
      <w:r>
        <w:rPr>
          <w:rFonts w:cs="Arial"/>
        </w:rPr>
        <w:t>body</w:t>
      </w:r>
      <w:r w:rsidRPr="009A2006">
        <w:rPr>
          <w:rFonts w:cs="Arial"/>
        </w:rPr>
        <w:t xml:space="preserve"> exchanges material and energy between the blood, tissue, and </w:t>
      </w:r>
      <w:r>
        <w:rPr>
          <w:rFonts w:cs="Arial"/>
        </w:rPr>
        <w:t>air</w:t>
      </w:r>
      <w:r w:rsidRPr="009A2006">
        <w:rPr>
          <w:rFonts w:cs="Arial"/>
        </w:rPr>
        <w:t>.</w:t>
      </w:r>
      <w:r>
        <w:rPr>
          <w:rFonts w:cs="Arial"/>
        </w:rPr>
        <w:t xml:space="preserve">  Additionally, he has expertise on the theory and practice of measuring a variety of chemicals in the gas phase (e.g., breath) and evaluating measurement uncertainty.  He has evaluated over 1,000 cases and testified over 300 times</w:t>
      </w:r>
      <w:r w:rsidRPr="009A2006">
        <w:rPr>
          <w:rFonts w:cs="Arial"/>
        </w:rPr>
        <w:t xml:space="preserve"> in court</w:t>
      </w:r>
      <w:r>
        <w:rPr>
          <w:rFonts w:cs="Arial"/>
        </w:rPr>
        <w:t xml:space="preserve">s across the US and Canada.  </w:t>
      </w:r>
      <w:r w:rsidRPr="009A2006">
        <w:rPr>
          <w:rFonts w:cs="Arial"/>
        </w:rPr>
        <w:t xml:space="preserve">His testimony focuses on our new understanding of </w:t>
      </w:r>
      <w:r>
        <w:rPr>
          <w:rFonts w:cs="Arial"/>
        </w:rPr>
        <w:t xml:space="preserve">lung alcohol </w:t>
      </w:r>
      <w:r w:rsidRPr="009A2006">
        <w:rPr>
          <w:rFonts w:cs="Arial"/>
        </w:rPr>
        <w:t>exchange</w:t>
      </w:r>
      <w:r>
        <w:rPr>
          <w:rFonts w:cs="Arial"/>
        </w:rPr>
        <w:t xml:space="preserve"> </w:t>
      </w:r>
      <w:r w:rsidRPr="009A2006">
        <w:rPr>
          <w:rFonts w:cs="Arial"/>
        </w:rPr>
        <w:t xml:space="preserve">and </w:t>
      </w:r>
      <w:r>
        <w:rPr>
          <w:rFonts w:cs="Arial"/>
        </w:rPr>
        <w:t>biologic factors affecting the measurement of alcohol in breath and above the skin.</w:t>
      </w:r>
    </w:p>
    <w:p w14:paraId="3571608A" w14:textId="77777777" w:rsidR="00232DE2" w:rsidRDefault="00232DE2"/>
    <w:sectPr w:rsidR="0023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D8"/>
    <w:rsid w:val="00232DE2"/>
    <w:rsid w:val="0051064A"/>
    <w:rsid w:val="00620461"/>
    <w:rsid w:val="006E4B33"/>
    <w:rsid w:val="009036D8"/>
    <w:rsid w:val="00D1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EED4"/>
  <w15:chartTrackingRefBased/>
  <w15:docId w15:val="{B39E858A-7EF5-47F9-B352-17556C14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c:creator>
  <cp:keywords/>
  <dc:description/>
  <cp:lastModifiedBy>JCA</cp:lastModifiedBy>
  <cp:revision>2</cp:revision>
  <dcterms:created xsi:type="dcterms:W3CDTF">2022-02-15T16:27:00Z</dcterms:created>
  <dcterms:modified xsi:type="dcterms:W3CDTF">2022-02-15T16:28:00Z</dcterms:modified>
</cp:coreProperties>
</file>