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79E2" w14:textId="4CC93237" w:rsidR="003F6896" w:rsidRPr="005A456C" w:rsidRDefault="003F6896" w:rsidP="005A45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456C">
        <w:rPr>
          <w:rFonts w:ascii="Times New Roman" w:hAnsi="Times New Roman" w:cs="Times New Roman"/>
          <w:sz w:val="24"/>
          <w:szCs w:val="24"/>
        </w:rPr>
        <w:t xml:space="preserve">Name. </w:t>
      </w:r>
    </w:p>
    <w:p w14:paraId="539D18B1" w14:textId="43471A1C" w:rsidR="005A456C" w:rsidRPr="005A456C" w:rsidRDefault="005A456C" w:rsidP="005A456C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A456C">
        <w:rPr>
          <w:rFonts w:ascii="Times New Roman" w:hAnsi="Times New Roman" w:cs="Times New Roman"/>
          <w:color w:val="FF0000"/>
          <w:sz w:val="24"/>
          <w:szCs w:val="24"/>
        </w:rPr>
        <w:t>Frank Piazza</w:t>
      </w:r>
    </w:p>
    <w:p w14:paraId="20D605C7" w14:textId="2B445C49" w:rsidR="003F6896" w:rsidRPr="005A456C" w:rsidRDefault="003F6896" w:rsidP="005A45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456C">
        <w:rPr>
          <w:rFonts w:ascii="Times New Roman" w:hAnsi="Times New Roman" w:cs="Times New Roman"/>
          <w:sz w:val="24"/>
          <w:szCs w:val="24"/>
        </w:rPr>
        <w:t xml:space="preserve">Occupation. </w:t>
      </w:r>
    </w:p>
    <w:p w14:paraId="21E6B898" w14:textId="732C2D09" w:rsidR="005A456C" w:rsidRPr="005A456C" w:rsidRDefault="005A456C" w:rsidP="005A456C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A456C">
        <w:rPr>
          <w:rFonts w:ascii="Times New Roman" w:hAnsi="Times New Roman" w:cs="Times New Roman"/>
          <w:color w:val="FF0000"/>
          <w:sz w:val="24"/>
          <w:szCs w:val="24"/>
        </w:rPr>
        <w:t>Forensic Audio and Video Expert Witness</w:t>
      </w:r>
    </w:p>
    <w:p w14:paraId="4FD32131" w14:textId="7B8C448D" w:rsidR="003F6896" w:rsidRPr="005A456C" w:rsidRDefault="003F6896" w:rsidP="005A45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456C">
        <w:rPr>
          <w:rFonts w:ascii="Times New Roman" w:hAnsi="Times New Roman" w:cs="Times New Roman"/>
          <w:sz w:val="24"/>
          <w:szCs w:val="24"/>
        </w:rPr>
        <w:t xml:space="preserve">Place of employment. </w:t>
      </w:r>
    </w:p>
    <w:p w14:paraId="2BCD3C3A" w14:textId="1C1AF009" w:rsidR="005A456C" w:rsidRPr="005A456C" w:rsidRDefault="005A456C" w:rsidP="005A456C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A456C">
        <w:rPr>
          <w:rFonts w:ascii="Times New Roman" w:hAnsi="Times New Roman" w:cs="Times New Roman"/>
          <w:color w:val="FF0000"/>
          <w:sz w:val="24"/>
          <w:szCs w:val="24"/>
        </w:rPr>
        <w:t>Legal Audio Video</w:t>
      </w:r>
    </w:p>
    <w:p w14:paraId="1DD464E1" w14:textId="2CE83A01" w:rsidR="003F6896" w:rsidRPr="005A456C" w:rsidRDefault="003F6896" w:rsidP="005A45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456C">
        <w:rPr>
          <w:rFonts w:ascii="Times New Roman" w:hAnsi="Times New Roman" w:cs="Times New Roman"/>
          <w:sz w:val="24"/>
          <w:szCs w:val="24"/>
        </w:rPr>
        <w:t xml:space="preserve">Present title. </w:t>
      </w:r>
    </w:p>
    <w:p w14:paraId="311FD2D6" w14:textId="65CE69B2" w:rsidR="005A456C" w:rsidRPr="005A456C" w:rsidRDefault="005A456C" w:rsidP="005A456C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A456C">
        <w:rPr>
          <w:rFonts w:ascii="Times New Roman" w:hAnsi="Times New Roman" w:cs="Times New Roman"/>
          <w:color w:val="FF0000"/>
          <w:sz w:val="24"/>
          <w:szCs w:val="24"/>
        </w:rPr>
        <w:t>President</w:t>
      </w:r>
    </w:p>
    <w:p w14:paraId="36C057C1" w14:textId="18AF7B6B" w:rsidR="003F6896" w:rsidRPr="005A456C" w:rsidRDefault="003F6896" w:rsidP="005A45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456C">
        <w:rPr>
          <w:rFonts w:ascii="Times New Roman" w:hAnsi="Times New Roman" w:cs="Times New Roman"/>
          <w:sz w:val="24"/>
          <w:szCs w:val="24"/>
        </w:rPr>
        <w:t xml:space="preserve">Position currently held. </w:t>
      </w:r>
    </w:p>
    <w:p w14:paraId="024B2AA4" w14:textId="28311E85" w:rsidR="005A456C" w:rsidRPr="008F1691" w:rsidRDefault="005A456C" w:rsidP="005A456C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F1691">
        <w:rPr>
          <w:rFonts w:ascii="Times New Roman" w:hAnsi="Times New Roman" w:cs="Times New Roman"/>
          <w:color w:val="FF0000"/>
          <w:sz w:val="24"/>
          <w:szCs w:val="24"/>
        </w:rPr>
        <w:t>Chief Engineer and</w:t>
      </w:r>
      <w:r w:rsidR="00623D5D"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/or </w:t>
      </w:r>
      <w:r w:rsidR="003701F9">
        <w:rPr>
          <w:rFonts w:ascii="Times New Roman" w:hAnsi="Times New Roman" w:cs="Times New Roman"/>
          <w:color w:val="FF0000"/>
          <w:sz w:val="24"/>
          <w:szCs w:val="24"/>
        </w:rPr>
        <w:t>Chief</w:t>
      </w:r>
      <w:r w:rsidR="00623D5D"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1691">
        <w:rPr>
          <w:rFonts w:ascii="Times New Roman" w:hAnsi="Times New Roman" w:cs="Times New Roman"/>
          <w:color w:val="FF0000"/>
          <w:sz w:val="24"/>
          <w:szCs w:val="24"/>
        </w:rPr>
        <w:t>Technician</w:t>
      </w:r>
    </w:p>
    <w:p w14:paraId="10D5D998" w14:textId="0A999498" w:rsidR="003F6896" w:rsidRPr="005A456C" w:rsidRDefault="003F6896" w:rsidP="005A45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456C">
        <w:rPr>
          <w:rFonts w:ascii="Times New Roman" w:hAnsi="Times New Roman" w:cs="Times New Roman"/>
          <w:sz w:val="24"/>
          <w:szCs w:val="24"/>
        </w:rPr>
        <w:t xml:space="preserve">Briefly describe the subject matter of your specialty. </w:t>
      </w:r>
    </w:p>
    <w:p w14:paraId="6857C7D1" w14:textId="181E1FBF" w:rsidR="005A456C" w:rsidRPr="008F1691" w:rsidRDefault="00623D5D" w:rsidP="005A456C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F1691">
        <w:rPr>
          <w:rFonts w:ascii="Times New Roman" w:hAnsi="Times New Roman" w:cs="Times New Roman"/>
          <w:color w:val="FF0000"/>
          <w:sz w:val="24"/>
          <w:szCs w:val="24"/>
        </w:rPr>
        <w:t>Providing</w:t>
      </w:r>
      <w:r w:rsidR="005A456C"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1691">
        <w:rPr>
          <w:rFonts w:ascii="Times New Roman" w:hAnsi="Times New Roman" w:cs="Times New Roman"/>
          <w:color w:val="FF0000"/>
          <w:sz w:val="24"/>
          <w:szCs w:val="24"/>
        </w:rPr>
        <w:t>hands-on, expert a</w:t>
      </w:r>
      <w:r w:rsidR="005A456C" w:rsidRPr="008F1691">
        <w:rPr>
          <w:rFonts w:ascii="Times New Roman" w:hAnsi="Times New Roman" w:cs="Times New Roman"/>
          <w:color w:val="FF0000"/>
          <w:sz w:val="24"/>
          <w:szCs w:val="24"/>
        </w:rPr>
        <w:t>nalysis</w:t>
      </w:r>
      <w:r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r w:rsidR="005A456C"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Audio and Video materials </w:t>
      </w:r>
      <w:r w:rsidR="00B2481C">
        <w:rPr>
          <w:rFonts w:ascii="Times New Roman" w:hAnsi="Times New Roman" w:cs="Times New Roman"/>
          <w:color w:val="FF0000"/>
          <w:sz w:val="24"/>
          <w:szCs w:val="24"/>
        </w:rPr>
        <w:t>for</w:t>
      </w:r>
      <w:r w:rsidR="005A456C"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 legal matters</w:t>
      </w:r>
    </w:p>
    <w:p w14:paraId="3D205BDE" w14:textId="6DD0DEEE" w:rsidR="003F6896" w:rsidRDefault="003F6896" w:rsidP="005A45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456C">
        <w:rPr>
          <w:rFonts w:ascii="Times New Roman" w:hAnsi="Times New Roman" w:cs="Times New Roman"/>
          <w:sz w:val="24"/>
          <w:szCs w:val="24"/>
        </w:rPr>
        <w:t xml:space="preserve">Specializations within that field. </w:t>
      </w:r>
    </w:p>
    <w:p w14:paraId="01054D12" w14:textId="3464CC67" w:rsidR="00A76DEA" w:rsidRPr="00B2481C" w:rsidRDefault="00A76DEA" w:rsidP="00A76DEA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481C">
        <w:rPr>
          <w:rFonts w:ascii="Times New Roman" w:hAnsi="Times New Roman" w:cs="Times New Roman"/>
          <w:color w:val="FF0000"/>
          <w:sz w:val="24"/>
          <w:szCs w:val="24"/>
        </w:rPr>
        <w:t>Professional background and training, extensive experience employing software programs and hardware devices recognized by Audio and Video forensic professionals.</w:t>
      </w:r>
    </w:p>
    <w:p w14:paraId="1AD0DBBD" w14:textId="362CC78F" w:rsidR="003F6896" w:rsidRPr="005A456C" w:rsidRDefault="003F6896" w:rsidP="005A45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456C">
        <w:rPr>
          <w:rFonts w:ascii="Times New Roman" w:hAnsi="Times New Roman" w:cs="Times New Roman"/>
          <w:sz w:val="24"/>
          <w:szCs w:val="24"/>
        </w:rPr>
        <w:t xml:space="preserve">What academic degrees are held and from where and when obtained. </w:t>
      </w:r>
    </w:p>
    <w:p w14:paraId="24E667E7" w14:textId="2138EDF6" w:rsidR="005A456C" w:rsidRPr="008F1691" w:rsidRDefault="0095118C" w:rsidP="005A456C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F1691">
        <w:rPr>
          <w:rFonts w:ascii="Times New Roman" w:hAnsi="Times New Roman" w:cs="Times New Roman"/>
          <w:color w:val="FF0000"/>
          <w:sz w:val="24"/>
          <w:szCs w:val="24"/>
        </w:rPr>
        <w:t>No formal, college or graduate degrees held.</w:t>
      </w:r>
    </w:p>
    <w:p w14:paraId="36CCD744" w14:textId="35D8C6F7" w:rsidR="003F6896" w:rsidRPr="0095118C" w:rsidRDefault="003F6896" w:rsidP="009511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118C">
        <w:rPr>
          <w:rFonts w:ascii="Times New Roman" w:hAnsi="Times New Roman" w:cs="Times New Roman"/>
          <w:sz w:val="24"/>
          <w:szCs w:val="24"/>
        </w:rPr>
        <w:t xml:space="preserve">Specialized degrees and training. </w:t>
      </w:r>
    </w:p>
    <w:p w14:paraId="4A5B910F" w14:textId="45DA19A7" w:rsidR="0095118C" w:rsidRPr="008F1691" w:rsidRDefault="0095118C" w:rsidP="0095118C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F1691">
        <w:rPr>
          <w:rFonts w:ascii="Times New Roman" w:hAnsi="Times New Roman" w:cs="Times New Roman"/>
          <w:color w:val="FF0000"/>
          <w:sz w:val="24"/>
          <w:szCs w:val="24"/>
        </w:rPr>
        <w:lastRenderedPageBreak/>
        <w:t>LEVA certification: Forensic Video Technician. Currently fulfilling requirements for LEVA certification: Forensic Video Analyst</w:t>
      </w:r>
    </w:p>
    <w:p w14:paraId="0475C63F" w14:textId="77777777" w:rsidR="003F6896" w:rsidRPr="001756DF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10. Licensing in field, and in which state(s). </w:t>
      </w:r>
    </w:p>
    <w:p w14:paraId="69AE453F" w14:textId="77777777" w:rsidR="003F6896" w:rsidRPr="001756DF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11. Length of time licensed. </w:t>
      </w:r>
    </w:p>
    <w:p w14:paraId="63CB4926" w14:textId="53D9FBE0" w:rsidR="003F6896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12. Length of time practicing in this field. </w:t>
      </w:r>
    </w:p>
    <w:p w14:paraId="6CA09351" w14:textId="491D8E93" w:rsidR="00017A3A" w:rsidRPr="008F1691" w:rsidRDefault="00017A3A" w:rsidP="003F689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8F1691">
        <w:rPr>
          <w:rFonts w:ascii="Times New Roman" w:hAnsi="Times New Roman" w:cs="Times New Roman"/>
          <w:color w:val="FF0000"/>
          <w:sz w:val="24"/>
          <w:szCs w:val="24"/>
        </w:rPr>
        <w:t>Since 2000 (22 years) providing Forensic Audio and Video services</w:t>
      </w:r>
    </w:p>
    <w:p w14:paraId="1952CC9D" w14:textId="0DF366E9" w:rsidR="003F6896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13. Board certified as a specialist in this field. </w:t>
      </w:r>
    </w:p>
    <w:p w14:paraId="4DBFB363" w14:textId="3AACC609" w:rsidR="00017A3A" w:rsidRPr="008F1691" w:rsidRDefault="00017A3A" w:rsidP="003F689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8F1691">
        <w:rPr>
          <w:rFonts w:ascii="Times New Roman" w:hAnsi="Times New Roman" w:cs="Times New Roman"/>
          <w:color w:val="FF0000"/>
          <w:sz w:val="24"/>
          <w:szCs w:val="24"/>
        </w:rPr>
        <w:t>Currently fulfilling requirements for LEVA certification: Forensic Video Analyst</w:t>
      </w:r>
    </w:p>
    <w:p w14:paraId="118BCE59" w14:textId="77777777" w:rsidR="003F6896" w:rsidRPr="001756DF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14. Length of time certified as a specialist. </w:t>
      </w:r>
    </w:p>
    <w:p w14:paraId="00BADAE9" w14:textId="113619C5" w:rsidR="003F6896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15. Positions held since completion of formal education, and length of time in each position. </w:t>
      </w:r>
    </w:p>
    <w:p w14:paraId="63874D84" w14:textId="5AE25C2C" w:rsidR="00017A3A" w:rsidRPr="008F1691" w:rsidRDefault="00017A3A" w:rsidP="003F689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Owner and President of Audio Paint Production Studios since 1996. </w:t>
      </w:r>
      <w:r w:rsidR="00B2481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F1691">
        <w:rPr>
          <w:rFonts w:ascii="Times New Roman" w:hAnsi="Times New Roman" w:cs="Times New Roman"/>
          <w:color w:val="FF0000"/>
          <w:sz w:val="24"/>
          <w:szCs w:val="24"/>
        </w:rPr>
        <w:t>Business</w:t>
      </w:r>
      <w:r w:rsidR="00A7074B"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 is</w:t>
      </w:r>
      <w:r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074B"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temporarily </w:t>
      </w:r>
      <w:r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closed </w:t>
      </w:r>
      <w:r w:rsidR="00A7074B" w:rsidRPr="008F1691">
        <w:rPr>
          <w:rFonts w:ascii="Times New Roman" w:hAnsi="Times New Roman" w:cs="Times New Roman"/>
          <w:color w:val="FF0000"/>
          <w:sz w:val="24"/>
          <w:szCs w:val="24"/>
        </w:rPr>
        <w:t>due to pandemic</w:t>
      </w:r>
      <w:r w:rsidRPr="008F1691">
        <w:rPr>
          <w:rFonts w:ascii="Times New Roman" w:hAnsi="Times New Roman" w:cs="Times New Roman"/>
          <w:color w:val="FF0000"/>
          <w:sz w:val="24"/>
          <w:szCs w:val="24"/>
        </w:rPr>
        <w:t>. Future, new location not determined a</w:t>
      </w:r>
      <w:r w:rsidR="00A7074B" w:rsidRPr="008F1691">
        <w:rPr>
          <w:rFonts w:ascii="Times New Roman" w:hAnsi="Times New Roman" w:cs="Times New Roman"/>
          <w:color w:val="FF0000"/>
          <w:sz w:val="24"/>
          <w:szCs w:val="24"/>
        </w:rPr>
        <w:t>s of</w:t>
      </w:r>
      <w:r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 this date</w:t>
      </w:r>
      <w:r w:rsidR="00B2481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8F169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2481C">
        <w:rPr>
          <w:rFonts w:ascii="Times New Roman" w:hAnsi="Times New Roman" w:cs="Times New Roman"/>
          <w:color w:val="FF0000"/>
          <w:sz w:val="24"/>
          <w:szCs w:val="24"/>
        </w:rPr>
        <w:t xml:space="preserve"> Audio engineer, producer, video producer, music arranger and composer.</w:t>
      </w:r>
    </w:p>
    <w:p w14:paraId="3798D106" w14:textId="6D9A3A2B" w:rsidR="003F6896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16. Duties and function of current position. </w:t>
      </w:r>
    </w:p>
    <w:p w14:paraId="50B68399" w14:textId="3FC532CA" w:rsidR="00017A3A" w:rsidRPr="008F1691" w:rsidRDefault="00017A3A" w:rsidP="003F689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My current responsibilities include; managing and </w:t>
      </w:r>
      <w:r w:rsidR="00CC1087" w:rsidRPr="008F1691">
        <w:rPr>
          <w:rFonts w:ascii="Times New Roman" w:hAnsi="Times New Roman" w:cs="Times New Roman"/>
          <w:color w:val="FF0000"/>
          <w:sz w:val="24"/>
          <w:szCs w:val="24"/>
        </w:rPr>
        <w:t>overseeing the day-to -day operations of a</w:t>
      </w:r>
      <w:r w:rsidR="00B2481C">
        <w:rPr>
          <w:rFonts w:ascii="Times New Roman" w:hAnsi="Times New Roman" w:cs="Times New Roman"/>
          <w:color w:val="FF0000"/>
          <w:sz w:val="24"/>
          <w:szCs w:val="24"/>
        </w:rPr>
        <w:t xml:space="preserve"> state-of-the-art,</w:t>
      </w:r>
      <w:r w:rsidR="00623D5D"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 audio and video production </w:t>
      </w:r>
      <w:r w:rsidR="008F1691" w:rsidRPr="008F1691">
        <w:rPr>
          <w:rFonts w:ascii="Times New Roman" w:hAnsi="Times New Roman" w:cs="Times New Roman"/>
          <w:color w:val="FF0000"/>
          <w:sz w:val="24"/>
          <w:szCs w:val="24"/>
        </w:rPr>
        <w:t>facility</w:t>
      </w:r>
      <w:r w:rsidR="00623D5D"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5FEB5093" w14:textId="23A82700" w:rsidR="003F6896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17. Length of time at current position. </w:t>
      </w:r>
    </w:p>
    <w:p w14:paraId="04ECE141" w14:textId="5C988226" w:rsidR="00A7074B" w:rsidRPr="008F1691" w:rsidRDefault="00A7074B" w:rsidP="003F689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8F1691">
        <w:rPr>
          <w:rFonts w:ascii="Times New Roman" w:hAnsi="Times New Roman" w:cs="Times New Roman"/>
          <w:color w:val="FF0000"/>
          <w:sz w:val="24"/>
          <w:szCs w:val="24"/>
        </w:rPr>
        <w:t>Approximately 25 + years</w:t>
      </w:r>
    </w:p>
    <w:p w14:paraId="60440ED0" w14:textId="0A3A93E6" w:rsidR="003F6896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18. Specific employment, duties, and experiences. </w:t>
      </w:r>
    </w:p>
    <w:p w14:paraId="1A081ADF" w14:textId="15F37ABD" w:rsidR="00A7074B" w:rsidRPr="008F1691" w:rsidRDefault="00A7074B" w:rsidP="003F689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8F1691">
        <w:rPr>
          <w:rFonts w:ascii="Times New Roman" w:hAnsi="Times New Roman" w:cs="Times New Roman"/>
          <w:color w:val="FF0000"/>
          <w:sz w:val="24"/>
          <w:szCs w:val="24"/>
        </w:rPr>
        <w:t>Providing expert forensic, Audio and Video services that include; testimony, hands-on analysis and authentication, consulting and</w:t>
      </w:r>
      <w:r w:rsidR="00665450">
        <w:rPr>
          <w:rFonts w:ascii="Times New Roman" w:hAnsi="Times New Roman" w:cs="Times New Roman"/>
          <w:color w:val="FF0000"/>
          <w:sz w:val="24"/>
          <w:szCs w:val="24"/>
        </w:rPr>
        <w:t xml:space="preserve"> creating trial exhibits</w:t>
      </w:r>
      <w:r w:rsidRPr="008F16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75F6D3B" w14:textId="31A89741" w:rsidR="003F6896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19. Whether conducted personal examination or testing of (subject matter/ person/instrumentality). </w:t>
      </w:r>
    </w:p>
    <w:p w14:paraId="2BBF6FAE" w14:textId="0DE9805E" w:rsidR="00A7074B" w:rsidRPr="008F1691" w:rsidRDefault="00A7074B" w:rsidP="003F689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8F1691">
        <w:rPr>
          <w:rFonts w:ascii="Times New Roman" w:hAnsi="Times New Roman" w:cs="Times New Roman"/>
          <w:color w:val="FF0000"/>
          <w:sz w:val="24"/>
          <w:szCs w:val="24"/>
        </w:rPr>
        <w:lastRenderedPageBreak/>
        <w:t>Yes</w:t>
      </w:r>
    </w:p>
    <w:p w14:paraId="68D2860D" w14:textId="51EE4ABF" w:rsidR="003F6896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20. Number of these tests or examinations conducted by you and when and where were they conducted. </w:t>
      </w:r>
    </w:p>
    <w:p w14:paraId="3DB66EDB" w14:textId="611D12F0" w:rsidR="00A7074B" w:rsidRPr="008F1691" w:rsidRDefault="00665450" w:rsidP="003F689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More than 50 examinations. </w:t>
      </w:r>
      <w:r w:rsidR="00A7074B" w:rsidRPr="008F1691">
        <w:rPr>
          <w:rFonts w:ascii="Times New Roman" w:hAnsi="Times New Roman" w:cs="Times New Roman"/>
          <w:color w:val="FF0000"/>
          <w:sz w:val="24"/>
          <w:szCs w:val="24"/>
        </w:rPr>
        <w:t>The majority of work is performed in our facility</w:t>
      </w:r>
      <w:r w:rsidR="00E30A9E"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 and distributed digitally</w:t>
      </w:r>
      <w:r w:rsidR="00A7074B" w:rsidRPr="008F1691">
        <w:rPr>
          <w:rFonts w:ascii="Times New Roman" w:hAnsi="Times New Roman" w:cs="Times New Roman"/>
          <w:color w:val="FF0000"/>
          <w:sz w:val="24"/>
          <w:szCs w:val="24"/>
        </w:rPr>
        <w:t>. Occasional off-site visit may be necessary</w:t>
      </w:r>
      <w:r w:rsidR="00E30A9E" w:rsidRPr="008F1691">
        <w:rPr>
          <w:rFonts w:ascii="Times New Roman" w:hAnsi="Times New Roman" w:cs="Times New Roman"/>
          <w:color w:val="FF0000"/>
          <w:sz w:val="24"/>
          <w:szCs w:val="24"/>
        </w:rPr>
        <w:t xml:space="preserve"> depending on scope of project.</w:t>
      </w:r>
    </w:p>
    <w:p w14:paraId="58429E1E" w14:textId="7E2B9C29" w:rsidR="003F6896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21. Teaching or lecturing by you in your field. </w:t>
      </w:r>
    </w:p>
    <w:p w14:paraId="6A12BCA4" w14:textId="40ACDF54" w:rsidR="00DE1746" w:rsidRPr="000A0B07" w:rsidRDefault="00DE1746" w:rsidP="003F689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Presentations given to numerous organizations and firms (see CV for details).</w:t>
      </w:r>
    </w:p>
    <w:p w14:paraId="636588B5" w14:textId="43007A53" w:rsidR="003F6896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22. When and where your lecture or teach. </w:t>
      </w:r>
    </w:p>
    <w:p w14:paraId="04618FB5" w14:textId="0D4943EC" w:rsidR="00DE1746" w:rsidRPr="000A0B07" w:rsidRDefault="00DE1746" w:rsidP="003F689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 xml:space="preserve">No lectures are currently in process. Zoom, Microsoft Teams, GoToMeeting, webcasts have become common platforms for </w:t>
      </w:r>
      <w:r w:rsidR="00471B6D">
        <w:rPr>
          <w:rFonts w:ascii="Times New Roman" w:hAnsi="Times New Roman" w:cs="Times New Roman"/>
          <w:color w:val="FF0000"/>
          <w:sz w:val="24"/>
          <w:szCs w:val="24"/>
        </w:rPr>
        <w:t xml:space="preserve">meetings and </w:t>
      </w:r>
      <w:r w:rsidRPr="000A0B07">
        <w:rPr>
          <w:rFonts w:ascii="Times New Roman" w:hAnsi="Times New Roman" w:cs="Times New Roman"/>
          <w:color w:val="FF0000"/>
          <w:sz w:val="24"/>
          <w:szCs w:val="24"/>
        </w:rPr>
        <w:t>presentations.</w:t>
      </w:r>
    </w:p>
    <w:p w14:paraId="60151202" w14:textId="183EEF89" w:rsidR="003F6896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23. Publications by you in this field and titles. </w:t>
      </w:r>
    </w:p>
    <w:p w14:paraId="41782B51" w14:textId="1A4999E6" w:rsidR="007345A5" w:rsidRPr="000A0B07" w:rsidRDefault="007345A5" w:rsidP="003F689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(See CV).</w:t>
      </w:r>
    </w:p>
    <w:p w14:paraId="53C949A7" w14:textId="6E5CA3B6" w:rsidR="003F6896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24. Membership in professional societies/associations/organizations, and special positions in them. </w:t>
      </w:r>
    </w:p>
    <w:p w14:paraId="730172E7" w14:textId="46ADE024" w:rsidR="006F0B98" w:rsidRPr="000A0B07" w:rsidRDefault="006F0B98" w:rsidP="003F689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Membership in: LEVA (Law Enforcement Video Association), AES (Audio Engineering Society, Forensic Audio), NYSACDL (New York State Association Criminal Defense Lawyers), SMPTE (Society of Motion Picture Television Engineers).</w:t>
      </w:r>
    </w:p>
    <w:p w14:paraId="715FC5EA" w14:textId="177CAE48" w:rsidR="003F6896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25. Requirements for membership and advancement within each of these organizations. </w:t>
      </w:r>
    </w:p>
    <w:p w14:paraId="2536B488" w14:textId="2FC0F6FE" w:rsidR="006F0B98" w:rsidRPr="000A0B07" w:rsidRDefault="006F0B98" w:rsidP="003F689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Demonstrate active participation.</w:t>
      </w:r>
      <w:r w:rsidR="000A0B07" w:rsidRPr="000A0B07">
        <w:rPr>
          <w:rFonts w:ascii="Times New Roman" w:hAnsi="Times New Roman" w:cs="Times New Roman"/>
          <w:color w:val="FF0000"/>
          <w:sz w:val="24"/>
          <w:szCs w:val="24"/>
        </w:rPr>
        <w:t xml:space="preserve"> Annual dues.</w:t>
      </w:r>
    </w:p>
    <w:p w14:paraId="33C7E801" w14:textId="32FF4515" w:rsidR="006F0B98" w:rsidRDefault="003F6896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26. Honors, acknowledgments, and awards received by you in your field. </w:t>
      </w:r>
    </w:p>
    <w:p w14:paraId="0609FA25" w14:textId="586075EF" w:rsidR="006F0B98" w:rsidRPr="000A0B07" w:rsidRDefault="006F0B98" w:rsidP="003F689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-none-</w:t>
      </w:r>
    </w:p>
    <w:p w14:paraId="6D8A28E4" w14:textId="0799442B" w:rsid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>27. Any professional discipline or suspensions:</w:t>
      </w:r>
    </w:p>
    <w:p w14:paraId="1DD8E024" w14:textId="2E001A35" w:rsidR="006F0B98" w:rsidRPr="000A0B07" w:rsidRDefault="006F0B98" w:rsidP="00175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-none-</w:t>
      </w:r>
    </w:p>
    <w:p w14:paraId="684FB128" w14:textId="77777777" w:rsidR="001756DF" w:rsidRP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</w:p>
    <w:p w14:paraId="544C2EF6" w14:textId="54FA323A" w:rsid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lastRenderedPageBreak/>
        <w:t>28. Any convictions of anything other than a speeding ticket:</w:t>
      </w:r>
    </w:p>
    <w:p w14:paraId="1D65C625" w14:textId="6B70A686" w:rsidR="006F0B98" w:rsidRPr="000A0B07" w:rsidRDefault="006F0B98" w:rsidP="00175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-none-</w:t>
      </w:r>
    </w:p>
    <w:p w14:paraId="09B26EA2" w14:textId="77777777" w:rsidR="001756DF" w:rsidRP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</w:p>
    <w:p w14:paraId="1D4AF979" w14:textId="5BB147E8" w:rsid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>29. How many times have you been retained as an expert?</w:t>
      </w:r>
    </w:p>
    <w:p w14:paraId="3B207868" w14:textId="7690BCC1" w:rsidR="006F0B98" w:rsidRPr="000A0B07" w:rsidRDefault="000A0B07" w:rsidP="00175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More than 750 x</w:t>
      </w:r>
    </w:p>
    <w:p w14:paraId="60514868" w14:textId="77777777" w:rsidR="001756DF" w:rsidRP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</w:p>
    <w:p w14:paraId="2953B97D" w14:textId="29A6389E" w:rsid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>30. What area of practice have you been retained on?</w:t>
      </w:r>
    </w:p>
    <w:p w14:paraId="68D6CCA7" w14:textId="44422DCE" w:rsidR="000A0B07" w:rsidRPr="000A0B07" w:rsidRDefault="000A0B07" w:rsidP="00175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The analysis and management of Audio and Video materials.</w:t>
      </w:r>
    </w:p>
    <w:p w14:paraId="0BFFC5FB" w14:textId="77777777" w:rsidR="001756DF" w:rsidRP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</w:p>
    <w:p w14:paraId="6E5AF24A" w14:textId="39E40D41" w:rsid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>31. What % by a Plaintiff:</w:t>
      </w:r>
    </w:p>
    <w:p w14:paraId="7CDD5325" w14:textId="3769440C" w:rsidR="000A0B07" w:rsidRPr="000A0B07" w:rsidRDefault="000A0B07" w:rsidP="00175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10%</w:t>
      </w:r>
    </w:p>
    <w:p w14:paraId="320E055B" w14:textId="77777777" w:rsidR="001756DF" w:rsidRP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</w:p>
    <w:p w14:paraId="5EF0534A" w14:textId="100CC678" w:rsid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>32. What % by the Defense:</w:t>
      </w:r>
    </w:p>
    <w:p w14:paraId="5526A96F" w14:textId="18AA0E69" w:rsidR="000A0B07" w:rsidRPr="000A0B07" w:rsidRDefault="000A0B07" w:rsidP="00175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60%</w:t>
      </w:r>
    </w:p>
    <w:p w14:paraId="44B838EA" w14:textId="77777777" w:rsidR="001756DF" w:rsidRP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</w:p>
    <w:p w14:paraId="6A6C4C96" w14:textId="22F0D87E" w:rsid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>33. What % by the Prosecution:</w:t>
      </w:r>
    </w:p>
    <w:p w14:paraId="0CAE1233" w14:textId="58167914" w:rsidR="000A0B07" w:rsidRPr="000A0B07" w:rsidRDefault="000A0B07" w:rsidP="00175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30%</w:t>
      </w:r>
    </w:p>
    <w:p w14:paraId="57C2FFB1" w14:textId="77777777" w:rsidR="001756DF" w:rsidRP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</w:p>
    <w:p w14:paraId="6ED80409" w14:textId="5C644046" w:rsid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>34. How many times have you been deposed as an expert?</w:t>
      </w:r>
    </w:p>
    <w:p w14:paraId="0D0294F3" w14:textId="6CDAE5BF" w:rsidR="000A0B07" w:rsidRPr="000A0B07" w:rsidRDefault="000A0B07" w:rsidP="00175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More than 75 x</w:t>
      </w:r>
    </w:p>
    <w:p w14:paraId="701FCC32" w14:textId="77777777" w:rsidR="001756DF" w:rsidRP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</w:p>
    <w:p w14:paraId="44EEE785" w14:textId="24ACC14E" w:rsid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>35. When was the last time you had your deposition taken?</w:t>
      </w:r>
    </w:p>
    <w:p w14:paraId="12809CFD" w14:textId="2E2E271D" w:rsidR="000A0B07" w:rsidRPr="000A0B07" w:rsidRDefault="000A0B07" w:rsidP="00175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Winter 2021</w:t>
      </w:r>
    </w:p>
    <w:p w14:paraId="7722B30C" w14:textId="3B9F57FB" w:rsidR="003F6896" w:rsidRDefault="001756DF" w:rsidP="001756DF">
      <w:pPr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 xml:space="preserve">36. </w:t>
      </w:r>
      <w:r w:rsidR="003F6896" w:rsidRPr="001756DF">
        <w:rPr>
          <w:rFonts w:ascii="Times New Roman" w:hAnsi="Times New Roman" w:cs="Times New Roman"/>
          <w:sz w:val="24"/>
          <w:szCs w:val="24"/>
        </w:rPr>
        <w:t xml:space="preserve"> Number of times testimony has been given in court as an expert witness in this field. </w:t>
      </w:r>
    </w:p>
    <w:p w14:paraId="6AFF06DB" w14:textId="2368683F" w:rsidR="000A0B07" w:rsidRPr="000A0B07" w:rsidRDefault="000A0B07" w:rsidP="00175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More than 50 x</w:t>
      </w:r>
    </w:p>
    <w:p w14:paraId="56C891B7" w14:textId="7773FEF1" w:rsidR="003F6896" w:rsidRDefault="001756DF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>37.</w:t>
      </w:r>
      <w:r w:rsidR="003F6896" w:rsidRPr="001756DF">
        <w:rPr>
          <w:rFonts w:ascii="Times New Roman" w:hAnsi="Times New Roman" w:cs="Times New Roman"/>
          <w:sz w:val="24"/>
          <w:szCs w:val="24"/>
        </w:rPr>
        <w:t xml:space="preserve"> Availability for consulting to any party, state agencies, law enforcement agencies, defense attorneys. </w:t>
      </w:r>
    </w:p>
    <w:p w14:paraId="38085D63" w14:textId="048F28EB" w:rsidR="000A0B07" w:rsidRPr="000A0B07" w:rsidRDefault="000A0B07" w:rsidP="003F6896">
      <w:pPr>
        <w:spacing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Yes</w:t>
      </w:r>
    </w:p>
    <w:p w14:paraId="2E78BA8A" w14:textId="0321844F" w:rsid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lastRenderedPageBreak/>
        <w:t>38. How many times have you testified as an expert in Court or before an arbitrator:</w:t>
      </w:r>
    </w:p>
    <w:p w14:paraId="37DD825F" w14:textId="720AA767" w:rsidR="000A0B07" w:rsidRPr="000A0B07" w:rsidRDefault="000A0B07" w:rsidP="00175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More than 50 x</w:t>
      </w:r>
    </w:p>
    <w:p w14:paraId="689919F8" w14:textId="77777777" w:rsidR="001756DF" w:rsidRP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</w:p>
    <w:p w14:paraId="54863721" w14:textId="1DC50D6F" w:rsid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>39. What services do you offer?</w:t>
      </w:r>
    </w:p>
    <w:p w14:paraId="2BA12E45" w14:textId="674A572A" w:rsidR="000A0B07" w:rsidRPr="000A0B07" w:rsidRDefault="000A0B07" w:rsidP="00175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Analysis, Authentication, Enhancement, Testimony, Consultation</w:t>
      </w:r>
    </w:p>
    <w:p w14:paraId="3BFDC661" w14:textId="77777777" w:rsidR="001756DF" w:rsidRP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</w:p>
    <w:p w14:paraId="11B04577" w14:textId="29FECA97" w:rsid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>40. What is your hourly rate to consult?</w:t>
      </w:r>
    </w:p>
    <w:p w14:paraId="2EAEBEA6" w14:textId="2F7435D6" w:rsidR="000A0B07" w:rsidRPr="000A0B07" w:rsidRDefault="000A0B07" w:rsidP="00175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Current Hourly fee is $325.00 (3-hour minimum)</w:t>
      </w:r>
    </w:p>
    <w:p w14:paraId="3265B1FC" w14:textId="77777777" w:rsidR="001756DF" w:rsidRP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</w:p>
    <w:p w14:paraId="0269DC87" w14:textId="6FA45DA4" w:rsid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>41. What is your hourly rate to provide deposition testimony?</w:t>
      </w:r>
    </w:p>
    <w:p w14:paraId="0FA94E06" w14:textId="3945C063" w:rsidR="000A0B07" w:rsidRPr="000A0B07" w:rsidRDefault="000A0B07" w:rsidP="00175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 xml:space="preserve">Full Day $2925.00 </w:t>
      </w:r>
    </w:p>
    <w:p w14:paraId="43F26833" w14:textId="0B90C1A9" w:rsidR="000A0B07" w:rsidRPr="000A0B07" w:rsidRDefault="000A0B07" w:rsidP="00175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Half Day $1625.00 (remote only)</w:t>
      </w:r>
    </w:p>
    <w:p w14:paraId="323DE190" w14:textId="77777777" w:rsidR="001756DF" w:rsidRP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</w:p>
    <w:p w14:paraId="0B0325D6" w14:textId="0D71A5EC" w:rsid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>42. What is your hourly rate to provide trial testimony:</w:t>
      </w:r>
    </w:p>
    <w:p w14:paraId="2EE2FA5E" w14:textId="77777777" w:rsidR="000A0B07" w:rsidRPr="00471B6D" w:rsidRDefault="000A0B07" w:rsidP="000A0B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71B6D">
        <w:rPr>
          <w:rFonts w:ascii="Times New Roman" w:hAnsi="Times New Roman" w:cs="Times New Roman"/>
          <w:color w:val="FF0000"/>
          <w:sz w:val="24"/>
          <w:szCs w:val="24"/>
        </w:rPr>
        <w:t xml:space="preserve">Full Day $2925.00 </w:t>
      </w:r>
    </w:p>
    <w:p w14:paraId="5BF70761" w14:textId="77777777" w:rsidR="000A0B07" w:rsidRPr="001756DF" w:rsidRDefault="000A0B07" w:rsidP="001756DF">
      <w:pPr>
        <w:rPr>
          <w:rFonts w:ascii="Times New Roman" w:hAnsi="Times New Roman" w:cs="Times New Roman"/>
          <w:sz w:val="24"/>
          <w:szCs w:val="24"/>
        </w:rPr>
      </w:pPr>
    </w:p>
    <w:p w14:paraId="12CF4907" w14:textId="77777777" w:rsidR="001756DF" w:rsidRP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</w:p>
    <w:p w14:paraId="3531538E" w14:textId="54ABB1BA" w:rsidR="001756DF" w:rsidRDefault="001756DF" w:rsidP="001756DF">
      <w:pPr>
        <w:rPr>
          <w:rFonts w:ascii="Times New Roman" w:hAnsi="Times New Roman" w:cs="Times New Roman"/>
          <w:sz w:val="24"/>
          <w:szCs w:val="24"/>
        </w:rPr>
      </w:pPr>
      <w:r w:rsidRPr="001756DF">
        <w:rPr>
          <w:rFonts w:ascii="Times New Roman" w:hAnsi="Times New Roman" w:cs="Times New Roman"/>
          <w:sz w:val="24"/>
          <w:szCs w:val="24"/>
        </w:rPr>
        <w:t>43. Other fees:</w:t>
      </w:r>
    </w:p>
    <w:p w14:paraId="59CE14A5" w14:textId="1B61D6BB" w:rsidR="000A0B07" w:rsidRPr="000A0B07" w:rsidRDefault="000A0B07" w:rsidP="001756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B07">
        <w:rPr>
          <w:rFonts w:ascii="Times New Roman" w:hAnsi="Times New Roman" w:cs="Times New Roman"/>
          <w:color w:val="FF0000"/>
          <w:sz w:val="24"/>
          <w:szCs w:val="24"/>
        </w:rPr>
        <w:t>Travel, Hotel, Meals</w:t>
      </w:r>
    </w:p>
    <w:p w14:paraId="3DF95D72" w14:textId="77777777" w:rsidR="001756DF" w:rsidRPr="001756DF" w:rsidRDefault="001756DF" w:rsidP="003F689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756DF" w:rsidRPr="0017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7351E"/>
    <w:multiLevelType w:val="hybridMultilevel"/>
    <w:tmpl w:val="3178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27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96"/>
    <w:rsid w:val="00017A3A"/>
    <w:rsid w:val="000A0B07"/>
    <w:rsid w:val="001756DF"/>
    <w:rsid w:val="003701F9"/>
    <w:rsid w:val="003F6896"/>
    <w:rsid w:val="00471B6D"/>
    <w:rsid w:val="005A456C"/>
    <w:rsid w:val="00623D5D"/>
    <w:rsid w:val="00665450"/>
    <w:rsid w:val="006F0B98"/>
    <w:rsid w:val="007345A5"/>
    <w:rsid w:val="008F1691"/>
    <w:rsid w:val="0095118C"/>
    <w:rsid w:val="00A7074B"/>
    <w:rsid w:val="00A76DEA"/>
    <w:rsid w:val="00AA1DD3"/>
    <w:rsid w:val="00B2481C"/>
    <w:rsid w:val="00CC1087"/>
    <w:rsid w:val="00DC5F05"/>
    <w:rsid w:val="00DE1746"/>
    <w:rsid w:val="00E02B23"/>
    <w:rsid w:val="00E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C01E"/>
  <w15:chartTrackingRefBased/>
  <w15:docId w15:val="{F3532E12-C781-44CC-A25E-CB0C22E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Poulos</dc:creator>
  <cp:keywords/>
  <dc:description/>
  <cp:lastModifiedBy>Amber Poulos</cp:lastModifiedBy>
  <cp:revision>2</cp:revision>
  <dcterms:created xsi:type="dcterms:W3CDTF">2022-04-20T13:03:00Z</dcterms:created>
  <dcterms:modified xsi:type="dcterms:W3CDTF">2022-04-20T13:03:00Z</dcterms:modified>
</cp:coreProperties>
</file>