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867D" w14:textId="20691C14" w:rsidR="008C39B1" w:rsidRPr="008C39B1" w:rsidRDefault="008C39B1" w:rsidP="003F6896">
      <w:pPr>
        <w:spacing w:line="480" w:lineRule="auto"/>
        <w:contextualSpacing/>
        <w:rPr>
          <w:rFonts w:ascii="Times New Roman" w:hAnsi="Times New Roman" w:cs="Times New Roman"/>
          <w:b/>
          <w:sz w:val="28"/>
          <w:szCs w:val="24"/>
        </w:rPr>
      </w:pPr>
      <w:r w:rsidRPr="008C39B1">
        <w:rPr>
          <w:rFonts w:ascii="Times New Roman" w:hAnsi="Times New Roman" w:cs="Times New Roman"/>
          <w:b/>
          <w:sz w:val="28"/>
          <w:szCs w:val="24"/>
        </w:rPr>
        <w:t>Joseph C. Anderson, PhD</w:t>
      </w:r>
    </w:p>
    <w:p w14:paraId="690F79E2" w14:textId="7E72C7B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 Name. </w:t>
      </w:r>
      <w:r w:rsidR="00AD50BE">
        <w:rPr>
          <w:rFonts w:ascii="Times New Roman" w:hAnsi="Times New Roman" w:cs="Times New Roman"/>
          <w:sz w:val="24"/>
          <w:szCs w:val="24"/>
        </w:rPr>
        <w:t xml:space="preserve"> Joseph Anderson</w:t>
      </w:r>
      <w:bookmarkStart w:id="0" w:name="_GoBack"/>
      <w:bookmarkEnd w:id="0"/>
    </w:p>
    <w:p w14:paraId="20D605C7" w14:textId="415D44E7"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 Occupation. </w:t>
      </w:r>
      <w:r w:rsidR="00AD50BE">
        <w:rPr>
          <w:rFonts w:ascii="Times New Roman" w:hAnsi="Times New Roman" w:cs="Times New Roman"/>
          <w:sz w:val="24"/>
          <w:szCs w:val="24"/>
        </w:rPr>
        <w:t xml:space="preserve"> Scientific Consultant</w:t>
      </w:r>
    </w:p>
    <w:p w14:paraId="4FD32131" w14:textId="36D5D03F"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3. Place of employment. </w:t>
      </w:r>
      <w:r w:rsidR="00AD50BE">
        <w:rPr>
          <w:rFonts w:ascii="Times New Roman" w:hAnsi="Times New Roman" w:cs="Times New Roman"/>
          <w:sz w:val="24"/>
          <w:szCs w:val="24"/>
        </w:rPr>
        <w:t xml:space="preserve">  Phoenix, AZ</w:t>
      </w:r>
    </w:p>
    <w:p w14:paraId="1DD464E1" w14:textId="7640D9C1"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4. Present title. </w:t>
      </w:r>
      <w:r w:rsidR="00AD50BE">
        <w:rPr>
          <w:rFonts w:ascii="Times New Roman" w:hAnsi="Times New Roman" w:cs="Times New Roman"/>
          <w:sz w:val="24"/>
          <w:szCs w:val="24"/>
        </w:rPr>
        <w:t xml:space="preserve"> Owner of Anderson Bioscience</w:t>
      </w:r>
    </w:p>
    <w:p w14:paraId="36C057C1" w14:textId="776A101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5. Position currently held. </w:t>
      </w:r>
      <w:r w:rsidR="00AD50BE">
        <w:rPr>
          <w:rFonts w:ascii="Times New Roman" w:hAnsi="Times New Roman" w:cs="Times New Roman"/>
          <w:sz w:val="24"/>
          <w:szCs w:val="24"/>
        </w:rPr>
        <w:t xml:space="preserve"> Owner / Consultant</w:t>
      </w:r>
    </w:p>
    <w:p w14:paraId="10D5D998" w14:textId="49CFD7D9" w:rsidR="003F6896"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6. Briefly describe the subject matter of your specialty. </w:t>
      </w:r>
    </w:p>
    <w:p w14:paraId="45988270" w14:textId="1C797C8B" w:rsidR="00AD50BE" w:rsidRDefault="00AD50BE" w:rsidP="00AD50BE">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Dr. Anderson’s area of expertise focuses on</w:t>
      </w:r>
      <w:r>
        <w:rPr>
          <w:rFonts w:ascii="Times New Roman" w:hAnsi="Times New Roman" w:cs="Times New Roman"/>
          <w:sz w:val="24"/>
          <w:szCs w:val="24"/>
        </w:rPr>
        <w:t xml:space="preserve"> the movement of chemicals within the body (i.e., absorption, distribution, and elimination) and</w:t>
      </w:r>
      <w:r w:rsidRPr="00AD50BE">
        <w:rPr>
          <w:rFonts w:ascii="Times New Roman" w:hAnsi="Times New Roman" w:cs="Times New Roman"/>
          <w:sz w:val="24"/>
          <w:szCs w:val="24"/>
        </w:rPr>
        <w:t xml:space="preserve"> the mechanisms by which the body exchanges material and energy between the blood, tissue, and air.  Additionally, he has expertise on the theory and practice of measuring a variety of chemicals in the gas phase (e.g., breath) and evaluating measurement uncertainty.  His testimony focuses on our new understanding of lung alcohol exchange and biologic factors affecting the measurement of alcohol in breath and above the skin.</w:t>
      </w:r>
    </w:p>
    <w:p w14:paraId="489F35C0" w14:textId="77777777" w:rsidR="00AD50BE" w:rsidRPr="001756DF" w:rsidRDefault="00AD50BE" w:rsidP="00AD50BE">
      <w:pPr>
        <w:spacing w:before="120" w:after="120" w:line="240" w:lineRule="auto"/>
        <w:ind w:left="720"/>
        <w:contextualSpacing/>
        <w:rPr>
          <w:rFonts w:ascii="Times New Roman" w:hAnsi="Times New Roman" w:cs="Times New Roman"/>
          <w:sz w:val="24"/>
          <w:szCs w:val="24"/>
        </w:rPr>
      </w:pPr>
    </w:p>
    <w:p w14:paraId="055328F1" w14:textId="77777777" w:rsidR="00AD50BE"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7. Specializations within that field. </w:t>
      </w:r>
      <w:r w:rsidR="00AD50BE">
        <w:rPr>
          <w:rFonts w:ascii="Times New Roman" w:hAnsi="Times New Roman" w:cs="Times New Roman"/>
          <w:sz w:val="24"/>
          <w:szCs w:val="24"/>
        </w:rPr>
        <w:t xml:space="preserve">  </w:t>
      </w:r>
    </w:p>
    <w:p w14:paraId="3D205BDE" w14:textId="33FC0EFF" w:rsidR="003F6896" w:rsidRDefault="00AD50BE" w:rsidP="00AD50BE">
      <w:pPr>
        <w:spacing w:before="120" w:after="120" w:line="240" w:lineRule="auto"/>
        <w:ind w:left="720"/>
        <w:contextualSpacing/>
        <w:rPr>
          <w:rFonts w:ascii="Times New Roman" w:hAnsi="Times New Roman" w:cs="Times New Roman"/>
          <w:sz w:val="24"/>
          <w:szCs w:val="24"/>
        </w:rPr>
      </w:pPr>
      <w:r>
        <w:rPr>
          <w:rFonts w:ascii="Times New Roman" w:hAnsi="Times New Roman" w:cs="Times New Roman"/>
          <w:sz w:val="24"/>
          <w:szCs w:val="24"/>
        </w:rPr>
        <w:t>I have a PhD in chemical engineering and over 25 years of research respiratory physiology which involves measurement of chemicals in the gas phase and understanding of how the measured samples are created by the body.</w:t>
      </w:r>
    </w:p>
    <w:p w14:paraId="67D82832" w14:textId="77777777" w:rsidR="00AD50BE" w:rsidRPr="001756DF" w:rsidRDefault="00AD50BE" w:rsidP="00AD50BE">
      <w:pPr>
        <w:spacing w:before="120" w:after="120" w:line="240" w:lineRule="auto"/>
        <w:ind w:left="720"/>
        <w:contextualSpacing/>
        <w:rPr>
          <w:rFonts w:ascii="Times New Roman" w:hAnsi="Times New Roman" w:cs="Times New Roman"/>
          <w:sz w:val="24"/>
          <w:szCs w:val="24"/>
        </w:rPr>
      </w:pPr>
    </w:p>
    <w:p w14:paraId="1AD0DBBD" w14:textId="70611D41" w:rsidR="003F6896"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8. What academic degrees are held and from where and when obtained. </w:t>
      </w:r>
    </w:p>
    <w:p w14:paraId="3FB39F5B" w14:textId="77777777" w:rsidR="00AD50BE" w:rsidRPr="00AD50BE" w:rsidRDefault="00AD50BE" w:rsidP="00AD50BE">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Ph.D., Chemical Engineering, University of Washington, Seattle, WA 2001</w:t>
      </w:r>
    </w:p>
    <w:p w14:paraId="68F5316F" w14:textId="77777777" w:rsidR="00AD50BE" w:rsidRPr="00AD50BE" w:rsidRDefault="00AD50BE" w:rsidP="00AD50BE">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M.S., Chemical Engineering, University of Washington, Seattle, WA 1998</w:t>
      </w:r>
    </w:p>
    <w:p w14:paraId="58AC2878" w14:textId="3384BAC4" w:rsidR="00AD50BE" w:rsidRDefault="00AD50BE" w:rsidP="00AD50BE">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B.S., Chemical Engineering, Arizona State University, Tempe, AZ 199</w:t>
      </w:r>
      <w:r>
        <w:rPr>
          <w:rFonts w:ascii="Times New Roman" w:hAnsi="Times New Roman" w:cs="Times New Roman"/>
          <w:sz w:val="24"/>
          <w:szCs w:val="24"/>
        </w:rPr>
        <w:t>5</w:t>
      </w:r>
    </w:p>
    <w:p w14:paraId="05FDCF64" w14:textId="77777777" w:rsidR="00AD50BE" w:rsidRPr="001756DF" w:rsidRDefault="00AD50BE" w:rsidP="00AD50BE">
      <w:pPr>
        <w:spacing w:before="120" w:after="120" w:line="240" w:lineRule="auto"/>
        <w:contextualSpacing/>
        <w:rPr>
          <w:rFonts w:ascii="Times New Roman" w:hAnsi="Times New Roman" w:cs="Times New Roman"/>
          <w:sz w:val="24"/>
          <w:szCs w:val="24"/>
        </w:rPr>
      </w:pPr>
    </w:p>
    <w:p w14:paraId="36CCD744" w14:textId="7BAB9578" w:rsidR="003F6896"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9. Specialized degrees and training. </w:t>
      </w:r>
    </w:p>
    <w:p w14:paraId="2E8F8C44" w14:textId="1A4B6CCA" w:rsidR="00AD50BE" w:rsidRPr="00AD50BE" w:rsidRDefault="00AD50BE" w:rsidP="00276371">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Postdoctoral Fellow, Div</w:t>
      </w:r>
      <w:r>
        <w:rPr>
          <w:rFonts w:ascii="Times New Roman" w:hAnsi="Times New Roman" w:cs="Times New Roman"/>
          <w:sz w:val="24"/>
          <w:szCs w:val="24"/>
        </w:rPr>
        <w:t>.</w:t>
      </w:r>
      <w:r w:rsidRPr="00AD50BE">
        <w:rPr>
          <w:rFonts w:ascii="Times New Roman" w:hAnsi="Times New Roman" w:cs="Times New Roman"/>
          <w:sz w:val="24"/>
          <w:szCs w:val="24"/>
        </w:rPr>
        <w:t xml:space="preserve"> of </w:t>
      </w:r>
      <w:proofErr w:type="spellStart"/>
      <w:r w:rsidRPr="00AD50BE">
        <w:rPr>
          <w:rFonts w:ascii="Times New Roman" w:hAnsi="Times New Roman" w:cs="Times New Roman"/>
          <w:sz w:val="24"/>
          <w:szCs w:val="24"/>
        </w:rPr>
        <w:t>Pulm</w:t>
      </w:r>
      <w:proofErr w:type="spellEnd"/>
      <w:r>
        <w:rPr>
          <w:rFonts w:ascii="Times New Roman" w:hAnsi="Times New Roman" w:cs="Times New Roman"/>
          <w:sz w:val="24"/>
          <w:szCs w:val="24"/>
        </w:rPr>
        <w:t>. &amp;</w:t>
      </w:r>
      <w:r w:rsidRPr="00AD50BE">
        <w:rPr>
          <w:rFonts w:ascii="Times New Roman" w:hAnsi="Times New Roman" w:cs="Times New Roman"/>
          <w:sz w:val="24"/>
          <w:szCs w:val="24"/>
        </w:rPr>
        <w:t xml:space="preserve"> Critical Care Medicine</w:t>
      </w:r>
      <w:r w:rsidR="00276371">
        <w:rPr>
          <w:rFonts w:ascii="Times New Roman" w:hAnsi="Times New Roman" w:cs="Times New Roman"/>
          <w:sz w:val="24"/>
          <w:szCs w:val="24"/>
        </w:rPr>
        <w:t xml:space="preserve">, Univ WA, Seattle </w:t>
      </w:r>
      <w:r w:rsidRPr="00AD50BE">
        <w:rPr>
          <w:rFonts w:ascii="Times New Roman" w:hAnsi="Times New Roman" w:cs="Times New Roman"/>
          <w:sz w:val="24"/>
          <w:szCs w:val="24"/>
        </w:rPr>
        <w:t>2003</w:t>
      </w:r>
      <w:r w:rsidR="00276371">
        <w:rPr>
          <w:rFonts w:ascii="Times New Roman" w:hAnsi="Times New Roman" w:cs="Times New Roman"/>
          <w:sz w:val="24"/>
          <w:szCs w:val="24"/>
        </w:rPr>
        <w:t>-06</w:t>
      </w:r>
    </w:p>
    <w:p w14:paraId="5AF91512" w14:textId="62C07BE5" w:rsidR="00AD50BE" w:rsidRDefault="00AD50BE" w:rsidP="00276371">
      <w:pPr>
        <w:spacing w:before="120" w:after="120" w:line="240" w:lineRule="auto"/>
        <w:ind w:left="720"/>
        <w:contextualSpacing/>
        <w:rPr>
          <w:rFonts w:ascii="Times New Roman" w:hAnsi="Times New Roman" w:cs="Times New Roman"/>
          <w:sz w:val="24"/>
          <w:szCs w:val="24"/>
        </w:rPr>
      </w:pPr>
      <w:r w:rsidRPr="00AD50BE">
        <w:rPr>
          <w:rFonts w:ascii="Times New Roman" w:hAnsi="Times New Roman" w:cs="Times New Roman"/>
          <w:sz w:val="24"/>
          <w:szCs w:val="24"/>
        </w:rPr>
        <w:t>Postdoctoral Fellow, Dept Biomedical Engineering</w:t>
      </w:r>
      <w:r w:rsidR="00276371">
        <w:rPr>
          <w:rFonts w:ascii="Times New Roman" w:hAnsi="Times New Roman" w:cs="Times New Roman"/>
          <w:sz w:val="24"/>
          <w:szCs w:val="24"/>
        </w:rPr>
        <w:t xml:space="preserve">, Univ </w:t>
      </w:r>
      <w:proofErr w:type="spellStart"/>
      <w:r w:rsidR="00276371">
        <w:rPr>
          <w:rFonts w:ascii="Times New Roman" w:hAnsi="Times New Roman" w:cs="Times New Roman"/>
          <w:sz w:val="24"/>
          <w:szCs w:val="24"/>
        </w:rPr>
        <w:t>Mich</w:t>
      </w:r>
      <w:proofErr w:type="spellEnd"/>
      <w:r w:rsidR="00276371">
        <w:rPr>
          <w:rFonts w:ascii="Times New Roman" w:hAnsi="Times New Roman" w:cs="Times New Roman"/>
          <w:sz w:val="24"/>
          <w:szCs w:val="24"/>
        </w:rPr>
        <w:t>, Ann Arbor</w:t>
      </w:r>
      <w:r w:rsidRPr="00AD50BE">
        <w:rPr>
          <w:rFonts w:ascii="Times New Roman" w:hAnsi="Times New Roman" w:cs="Times New Roman"/>
          <w:sz w:val="24"/>
          <w:szCs w:val="24"/>
        </w:rPr>
        <w:t xml:space="preserve"> </w:t>
      </w:r>
      <w:r w:rsidR="00276371">
        <w:rPr>
          <w:rFonts w:ascii="Times New Roman" w:hAnsi="Times New Roman" w:cs="Times New Roman"/>
          <w:sz w:val="24"/>
          <w:szCs w:val="24"/>
        </w:rPr>
        <w:t xml:space="preserve">  </w:t>
      </w:r>
      <w:r w:rsidRPr="00AD50BE">
        <w:rPr>
          <w:rFonts w:ascii="Times New Roman" w:hAnsi="Times New Roman" w:cs="Times New Roman"/>
          <w:sz w:val="24"/>
          <w:szCs w:val="24"/>
        </w:rPr>
        <w:t>2001</w:t>
      </w:r>
      <w:r w:rsidR="00276371">
        <w:rPr>
          <w:rFonts w:ascii="Times New Roman" w:hAnsi="Times New Roman" w:cs="Times New Roman"/>
          <w:sz w:val="24"/>
          <w:szCs w:val="24"/>
        </w:rPr>
        <w:t>-</w:t>
      </w:r>
      <w:r w:rsidRPr="00AD50BE">
        <w:rPr>
          <w:rFonts w:ascii="Times New Roman" w:hAnsi="Times New Roman" w:cs="Times New Roman"/>
          <w:sz w:val="24"/>
          <w:szCs w:val="24"/>
        </w:rPr>
        <w:t>03</w:t>
      </w:r>
    </w:p>
    <w:p w14:paraId="6CB9936A" w14:textId="77777777" w:rsidR="00276371" w:rsidRPr="00AD50BE" w:rsidRDefault="00276371" w:rsidP="00276371">
      <w:pPr>
        <w:spacing w:before="120" w:after="120" w:line="240" w:lineRule="auto"/>
        <w:contextualSpacing/>
        <w:rPr>
          <w:rFonts w:ascii="Times New Roman" w:hAnsi="Times New Roman" w:cs="Times New Roman"/>
          <w:sz w:val="24"/>
          <w:szCs w:val="24"/>
        </w:rPr>
      </w:pPr>
    </w:p>
    <w:p w14:paraId="0475C63F" w14:textId="5CC3FF3B"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10. Licensing in field, and in which state(s). </w:t>
      </w:r>
      <w:r w:rsidR="00AD50BE">
        <w:rPr>
          <w:rFonts w:ascii="Times New Roman" w:hAnsi="Times New Roman" w:cs="Times New Roman"/>
          <w:sz w:val="24"/>
          <w:szCs w:val="24"/>
        </w:rPr>
        <w:t xml:space="preserve">  NA</w:t>
      </w:r>
    </w:p>
    <w:p w14:paraId="69AE453F" w14:textId="141FDD16"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11. Length of time licensed. </w:t>
      </w:r>
      <w:r w:rsidR="00AD50BE">
        <w:rPr>
          <w:rFonts w:ascii="Times New Roman" w:hAnsi="Times New Roman" w:cs="Times New Roman"/>
          <w:sz w:val="24"/>
          <w:szCs w:val="24"/>
        </w:rPr>
        <w:t xml:space="preserve"> NA</w:t>
      </w:r>
    </w:p>
    <w:p w14:paraId="63CB4926" w14:textId="49DD42A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12. Length of time practicing in this field. </w:t>
      </w:r>
      <w:r w:rsidR="00AD50BE">
        <w:rPr>
          <w:rFonts w:ascii="Times New Roman" w:hAnsi="Times New Roman" w:cs="Times New Roman"/>
          <w:sz w:val="24"/>
          <w:szCs w:val="24"/>
        </w:rPr>
        <w:t xml:space="preserve"> Twenty-five </w:t>
      </w:r>
      <w:r w:rsidR="00276371">
        <w:rPr>
          <w:rFonts w:ascii="Times New Roman" w:hAnsi="Times New Roman" w:cs="Times New Roman"/>
          <w:sz w:val="24"/>
          <w:szCs w:val="24"/>
        </w:rPr>
        <w:t xml:space="preserve">(25) </w:t>
      </w:r>
      <w:r w:rsidR="00AD50BE">
        <w:rPr>
          <w:rFonts w:ascii="Times New Roman" w:hAnsi="Times New Roman" w:cs="Times New Roman"/>
          <w:sz w:val="24"/>
          <w:szCs w:val="24"/>
        </w:rPr>
        <w:t>years</w:t>
      </w:r>
    </w:p>
    <w:p w14:paraId="1952CC9D" w14:textId="4E2867B9"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13. Board certified as a specialist in this field. </w:t>
      </w:r>
      <w:r w:rsidR="00276371">
        <w:rPr>
          <w:rFonts w:ascii="Times New Roman" w:hAnsi="Times New Roman" w:cs="Times New Roman"/>
          <w:sz w:val="24"/>
          <w:szCs w:val="24"/>
        </w:rPr>
        <w:t>NA</w:t>
      </w:r>
    </w:p>
    <w:p w14:paraId="118BCE59" w14:textId="0B6FEC5E"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lastRenderedPageBreak/>
        <w:t xml:space="preserve">14. Length of time certified as a specialist. </w:t>
      </w:r>
      <w:r w:rsidR="00276371">
        <w:rPr>
          <w:rFonts w:ascii="Times New Roman" w:hAnsi="Times New Roman" w:cs="Times New Roman"/>
          <w:sz w:val="24"/>
          <w:szCs w:val="24"/>
        </w:rPr>
        <w:t>NA</w:t>
      </w:r>
    </w:p>
    <w:p w14:paraId="00BADAE9" w14:textId="5FCB925C" w:rsidR="003F6896"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15. Positions held since completion of formal education, and length of time in each position. </w:t>
      </w:r>
    </w:p>
    <w:p w14:paraId="09191A33" w14:textId="689C87A2" w:rsidR="00276371" w:rsidRDefault="00276371" w:rsidP="00276371">
      <w:pPr>
        <w:autoSpaceDE w:val="0"/>
        <w:autoSpaceDN w:val="0"/>
        <w:adjustRightInd w:val="0"/>
        <w:spacing w:before="120" w:after="120" w:line="240" w:lineRule="auto"/>
        <w:ind w:left="720"/>
        <w:rPr>
          <w:rFonts w:ascii="Times New Roman" w:hAnsi="Times New Roman" w:cs="Times New Roman"/>
          <w:sz w:val="24"/>
          <w:szCs w:val="24"/>
        </w:rPr>
      </w:pPr>
      <w:r w:rsidRPr="00276371">
        <w:rPr>
          <w:rFonts w:ascii="Times New Roman" w:hAnsi="Times New Roman" w:cs="Times New Roman"/>
          <w:sz w:val="24"/>
          <w:szCs w:val="24"/>
        </w:rPr>
        <w:t xml:space="preserve">Owner, Anderson Bioscience, Seattle, WA 2014 </w:t>
      </w:r>
      <w:r w:rsidRPr="00276371">
        <w:rPr>
          <w:rFonts w:ascii="Times New Roman" w:hAnsi="Times New Roman" w:cs="Times New Roman"/>
          <w:sz w:val="24"/>
          <w:szCs w:val="24"/>
        </w:rPr>
        <w:t>–</w:t>
      </w:r>
      <w:r>
        <w:rPr>
          <w:rFonts w:ascii="Times New Roman" w:hAnsi="Times New Roman" w:cs="Times New Roman"/>
          <w:sz w:val="24"/>
          <w:szCs w:val="24"/>
        </w:rPr>
        <w:br/>
      </w:r>
      <w:r w:rsidRPr="00276371">
        <w:rPr>
          <w:rFonts w:ascii="Times New Roman" w:hAnsi="Times New Roman" w:cs="Times New Roman"/>
          <w:sz w:val="24"/>
          <w:szCs w:val="24"/>
        </w:rPr>
        <w:t xml:space="preserve">Owner, Anderson Forensic Consulting, Seattle, WA 2009 </w:t>
      </w:r>
      <w:r>
        <w:rPr>
          <w:rFonts w:ascii="Times New Roman" w:hAnsi="Times New Roman" w:cs="Times New Roman"/>
          <w:sz w:val="24"/>
          <w:szCs w:val="24"/>
        </w:rPr>
        <w:t>–</w:t>
      </w:r>
      <w:r w:rsidRPr="00276371">
        <w:rPr>
          <w:rFonts w:ascii="Times New Roman" w:hAnsi="Times New Roman" w:cs="Times New Roman"/>
          <w:sz w:val="24"/>
          <w:szCs w:val="24"/>
        </w:rPr>
        <w:t xml:space="preserve"> 2013</w:t>
      </w:r>
      <w:r>
        <w:rPr>
          <w:rFonts w:ascii="Times New Roman" w:hAnsi="Times New Roman" w:cs="Times New Roman"/>
          <w:sz w:val="24"/>
          <w:szCs w:val="24"/>
        </w:rPr>
        <w:br/>
      </w:r>
      <w:r w:rsidRPr="00276371">
        <w:rPr>
          <w:rFonts w:ascii="Times New Roman" w:hAnsi="Times New Roman" w:cs="Times New Roman"/>
          <w:sz w:val="24"/>
          <w:szCs w:val="24"/>
        </w:rPr>
        <w:t xml:space="preserve">Manager, Clinical Affairs, Uptake Medical Co., Seattle, WA 2012 </w:t>
      </w:r>
      <w:r>
        <w:rPr>
          <w:rFonts w:ascii="Times New Roman" w:hAnsi="Times New Roman" w:cs="Times New Roman"/>
          <w:sz w:val="24"/>
          <w:szCs w:val="24"/>
        </w:rPr>
        <w:t>–</w:t>
      </w:r>
      <w:r w:rsidRPr="00276371">
        <w:rPr>
          <w:rFonts w:ascii="Times New Roman" w:hAnsi="Times New Roman" w:cs="Times New Roman"/>
          <w:sz w:val="24"/>
          <w:szCs w:val="24"/>
        </w:rPr>
        <w:t xml:space="preserve"> 2012</w:t>
      </w:r>
      <w:r>
        <w:rPr>
          <w:rFonts w:ascii="Times New Roman" w:hAnsi="Times New Roman" w:cs="Times New Roman"/>
          <w:sz w:val="24"/>
          <w:szCs w:val="24"/>
        </w:rPr>
        <w:br/>
      </w:r>
      <w:r w:rsidRPr="00276371">
        <w:rPr>
          <w:rFonts w:ascii="Times New Roman" w:hAnsi="Times New Roman" w:cs="Times New Roman"/>
          <w:sz w:val="24"/>
          <w:szCs w:val="24"/>
        </w:rPr>
        <w:t xml:space="preserve">Manager, Clinical Research, Uptake Medical Co., Seattle, WA 2010 </w:t>
      </w:r>
      <w:r>
        <w:rPr>
          <w:rFonts w:ascii="Times New Roman" w:hAnsi="Times New Roman" w:cs="Times New Roman"/>
          <w:sz w:val="24"/>
          <w:szCs w:val="24"/>
        </w:rPr>
        <w:t>–</w:t>
      </w:r>
      <w:r w:rsidRPr="00276371">
        <w:rPr>
          <w:rFonts w:ascii="Times New Roman" w:hAnsi="Times New Roman" w:cs="Times New Roman"/>
          <w:sz w:val="24"/>
          <w:szCs w:val="24"/>
        </w:rPr>
        <w:t xml:space="preserve"> 2012</w:t>
      </w:r>
      <w:r>
        <w:rPr>
          <w:rFonts w:ascii="Times New Roman" w:hAnsi="Times New Roman" w:cs="Times New Roman"/>
          <w:sz w:val="24"/>
          <w:szCs w:val="24"/>
        </w:rPr>
        <w:br/>
      </w:r>
      <w:r w:rsidRPr="00276371">
        <w:rPr>
          <w:rFonts w:ascii="Times New Roman" w:hAnsi="Times New Roman" w:cs="Times New Roman"/>
          <w:sz w:val="24"/>
          <w:szCs w:val="24"/>
        </w:rPr>
        <w:t xml:space="preserve">Pre-clinical Manager, Uptake Medical Co., Seattle, WA 2007 </w:t>
      </w:r>
      <w:r w:rsidRPr="00276371">
        <w:rPr>
          <w:rFonts w:ascii="Times New Roman" w:hAnsi="Times New Roman" w:cs="Times New Roman"/>
          <w:sz w:val="24"/>
          <w:szCs w:val="24"/>
        </w:rPr>
        <w:t>–</w:t>
      </w:r>
      <w:r w:rsidRPr="00276371">
        <w:rPr>
          <w:rFonts w:ascii="Times New Roman" w:hAnsi="Times New Roman" w:cs="Times New Roman"/>
          <w:sz w:val="24"/>
          <w:szCs w:val="24"/>
        </w:rPr>
        <w:t xml:space="preserve"> 2010</w:t>
      </w:r>
      <w:r>
        <w:rPr>
          <w:rFonts w:ascii="Times New Roman" w:hAnsi="Times New Roman" w:cs="Times New Roman"/>
          <w:sz w:val="24"/>
          <w:szCs w:val="24"/>
        </w:rPr>
        <w:br/>
      </w:r>
      <w:r w:rsidRPr="00276371">
        <w:rPr>
          <w:rFonts w:ascii="Times New Roman" w:hAnsi="Times New Roman" w:cs="Times New Roman"/>
          <w:sz w:val="24"/>
          <w:szCs w:val="24"/>
        </w:rPr>
        <w:t>Affiliate Assistant Professor, Dep</w:t>
      </w:r>
      <w:r>
        <w:rPr>
          <w:rFonts w:ascii="Times New Roman" w:hAnsi="Times New Roman" w:cs="Times New Roman"/>
          <w:sz w:val="24"/>
          <w:szCs w:val="24"/>
        </w:rPr>
        <w:t>t</w:t>
      </w:r>
      <w:r w:rsidRPr="00276371">
        <w:rPr>
          <w:rFonts w:ascii="Times New Roman" w:hAnsi="Times New Roman" w:cs="Times New Roman"/>
          <w:sz w:val="24"/>
          <w:szCs w:val="24"/>
        </w:rPr>
        <w:t xml:space="preserve"> Bioengineering</w:t>
      </w:r>
      <w:r>
        <w:rPr>
          <w:rFonts w:ascii="Times New Roman" w:hAnsi="Times New Roman" w:cs="Times New Roman"/>
          <w:sz w:val="24"/>
          <w:szCs w:val="24"/>
        </w:rPr>
        <w:t>, Univ WA</w:t>
      </w:r>
      <w:r w:rsidRPr="00276371">
        <w:rPr>
          <w:rFonts w:ascii="Times New Roman" w:hAnsi="Times New Roman" w:cs="Times New Roman"/>
          <w:sz w:val="24"/>
          <w:szCs w:val="24"/>
        </w:rPr>
        <w:t xml:space="preserve"> 2010 -</w:t>
      </w:r>
      <w:r>
        <w:rPr>
          <w:rFonts w:ascii="Times New Roman" w:hAnsi="Times New Roman" w:cs="Times New Roman"/>
          <w:sz w:val="24"/>
          <w:szCs w:val="24"/>
        </w:rPr>
        <w:br/>
      </w:r>
      <w:r w:rsidRPr="00276371">
        <w:rPr>
          <w:rFonts w:ascii="Times New Roman" w:hAnsi="Times New Roman" w:cs="Times New Roman"/>
          <w:sz w:val="24"/>
          <w:szCs w:val="24"/>
        </w:rPr>
        <w:t>Research Assistant Professor, Dep</w:t>
      </w:r>
      <w:r>
        <w:rPr>
          <w:rFonts w:ascii="Times New Roman" w:hAnsi="Times New Roman" w:cs="Times New Roman"/>
          <w:sz w:val="24"/>
          <w:szCs w:val="24"/>
        </w:rPr>
        <w:t>t</w:t>
      </w:r>
      <w:r w:rsidRPr="00276371">
        <w:rPr>
          <w:rFonts w:ascii="Times New Roman" w:hAnsi="Times New Roman" w:cs="Times New Roman"/>
          <w:sz w:val="24"/>
          <w:szCs w:val="24"/>
        </w:rPr>
        <w:t xml:space="preserve"> Bioengineering</w:t>
      </w:r>
      <w:r>
        <w:rPr>
          <w:rFonts w:ascii="Times New Roman" w:hAnsi="Times New Roman" w:cs="Times New Roman"/>
          <w:sz w:val="24"/>
          <w:szCs w:val="24"/>
        </w:rPr>
        <w:t>, Univ WA</w:t>
      </w:r>
      <w:r w:rsidRPr="00276371">
        <w:rPr>
          <w:rFonts w:ascii="Times New Roman" w:hAnsi="Times New Roman" w:cs="Times New Roman"/>
          <w:sz w:val="24"/>
          <w:szCs w:val="24"/>
        </w:rPr>
        <w:t xml:space="preserve"> 2006 - </w:t>
      </w:r>
      <w:r>
        <w:rPr>
          <w:rFonts w:ascii="Times New Roman" w:hAnsi="Times New Roman" w:cs="Times New Roman"/>
          <w:sz w:val="24"/>
          <w:szCs w:val="24"/>
        </w:rPr>
        <w:t>20</w:t>
      </w:r>
      <w:r w:rsidRPr="00276371">
        <w:rPr>
          <w:rFonts w:ascii="Times New Roman" w:hAnsi="Times New Roman" w:cs="Times New Roman"/>
          <w:sz w:val="24"/>
          <w:szCs w:val="24"/>
        </w:rPr>
        <w:t>07</w:t>
      </w:r>
    </w:p>
    <w:p w14:paraId="0990983A" w14:textId="77777777" w:rsidR="00276371" w:rsidRPr="001756DF" w:rsidRDefault="00276371" w:rsidP="00276371">
      <w:pPr>
        <w:spacing w:before="120" w:after="120" w:line="240" w:lineRule="auto"/>
        <w:contextualSpacing/>
        <w:rPr>
          <w:rFonts w:ascii="Times New Roman" w:hAnsi="Times New Roman" w:cs="Times New Roman"/>
          <w:sz w:val="24"/>
          <w:szCs w:val="24"/>
        </w:rPr>
      </w:pPr>
    </w:p>
    <w:p w14:paraId="3798D106" w14:textId="15545A93"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16. Duties and function of current position. </w:t>
      </w:r>
      <w:r w:rsidR="00276371">
        <w:rPr>
          <w:rFonts w:ascii="Times New Roman" w:hAnsi="Times New Roman" w:cs="Times New Roman"/>
          <w:sz w:val="24"/>
          <w:szCs w:val="24"/>
        </w:rPr>
        <w:t xml:space="preserve">  Education and research for legal professionals, biotechnology companies, and academic research</w:t>
      </w:r>
    </w:p>
    <w:p w14:paraId="5FEB5093" w14:textId="65E6C13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17. Length of time at current position. </w:t>
      </w:r>
      <w:r w:rsidR="00276371">
        <w:rPr>
          <w:rFonts w:ascii="Times New Roman" w:hAnsi="Times New Roman" w:cs="Times New Roman"/>
          <w:sz w:val="24"/>
          <w:szCs w:val="24"/>
        </w:rPr>
        <w:t xml:space="preserve"> Twelve (12) years</w:t>
      </w:r>
    </w:p>
    <w:p w14:paraId="60440ED0" w14:textId="749E03DF"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18. Specific employment, duties, and experiences. </w:t>
      </w:r>
      <w:r w:rsidR="00276371">
        <w:rPr>
          <w:rFonts w:ascii="Times New Roman" w:hAnsi="Times New Roman" w:cs="Times New Roman"/>
          <w:sz w:val="24"/>
          <w:szCs w:val="24"/>
        </w:rPr>
        <w:t xml:space="preserve">  Consulting</w:t>
      </w:r>
    </w:p>
    <w:p w14:paraId="375F6D3B" w14:textId="6EBAD87A"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19. Whether conducted personal examination or testing of (subject matter/ person/instrumentality). </w:t>
      </w:r>
      <w:r w:rsidR="00276371">
        <w:rPr>
          <w:rFonts w:ascii="Times New Roman" w:hAnsi="Times New Roman" w:cs="Times New Roman"/>
          <w:sz w:val="24"/>
          <w:szCs w:val="24"/>
        </w:rPr>
        <w:t xml:space="preserve">  NA</w:t>
      </w:r>
    </w:p>
    <w:p w14:paraId="68D2860D" w14:textId="3EDDFB2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20. Number of these tests or examinations conducted by you and when and where were they conducted. </w:t>
      </w:r>
      <w:r w:rsidR="00276371">
        <w:rPr>
          <w:rFonts w:ascii="Times New Roman" w:hAnsi="Times New Roman" w:cs="Times New Roman"/>
          <w:sz w:val="24"/>
          <w:szCs w:val="24"/>
        </w:rPr>
        <w:t xml:space="preserve">  NA</w:t>
      </w:r>
    </w:p>
    <w:p w14:paraId="58429E1E" w14:textId="34981C8D"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21. Teaching or lecturing by you in your field. </w:t>
      </w:r>
      <w:r w:rsidR="00276371">
        <w:rPr>
          <w:rFonts w:ascii="Times New Roman" w:hAnsi="Times New Roman" w:cs="Times New Roman"/>
          <w:sz w:val="24"/>
          <w:szCs w:val="24"/>
        </w:rPr>
        <w:t xml:space="preserve">  Guest lectures at University of Washington, seminars for legal professionals, and webinars for biotechnology clients</w:t>
      </w:r>
    </w:p>
    <w:p w14:paraId="636588B5" w14:textId="22B6C6D9"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22. When and where your lecture or teach. </w:t>
      </w:r>
      <w:r w:rsidR="00276371">
        <w:rPr>
          <w:rFonts w:ascii="Times New Roman" w:hAnsi="Times New Roman" w:cs="Times New Roman"/>
          <w:sz w:val="24"/>
          <w:szCs w:val="24"/>
        </w:rPr>
        <w:t xml:space="preserve"> See #21.  Typically lecture or teach </w:t>
      </w:r>
      <w:r w:rsidR="004C590A">
        <w:rPr>
          <w:rFonts w:ascii="Times New Roman" w:hAnsi="Times New Roman" w:cs="Times New Roman"/>
          <w:sz w:val="24"/>
          <w:szCs w:val="24"/>
        </w:rPr>
        <w:t>5-times per year</w:t>
      </w:r>
      <w:r w:rsidR="00276371">
        <w:rPr>
          <w:rFonts w:ascii="Times New Roman" w:hAnsi="Times New Roman" w:cs="Times New Roman"/>
          <w:sz w:val="24"/>
          <w:szCs w:val="24"/>
        </w:rPr>
        <w:t xml:space="preserve"> </w:t>
      </w:r>
    </w:p>
    <w:p w14:paraId="60151202" w14:textId="0D3690C2"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23. Publications by you in this field and titles. </w:t>
      </w:r>
      <w:r w:rsidR="00276371">
        <w:rPr>
          <w:rFonts w:ascii="Times New Roman" w:hAnsi="Times New Roman" w:cs="Times New Roman"/>
          <w:sz w:val="24"/>
          <w:szCs w:val="24"/>
        </w:rPr>
        <w:t xml:space="preserve"> See CV</w:t>
      </w:r>
    </w:p>
    <w:p w14:paraId="53C949A7" w14:textId="7A966BC0"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24. Membership in professional societies/associations/organizations, and special positions in them. </w:t>
      </w:r>
      <w:r w:rsidR="004C590A">
        <w:rPr>
          <w:rFonts w:ascii="Times New Roman" w:hAnsi="Times New Roman" w:cs="Times New Roman"/>
          <w:sz w:val="24"/>
          <w:szCs w:val="24"/>
        </w:rPr>
        <w:t xml:space="preserve">   American Physiologic Society, 2003 - </w:t>
      </w:r>
    </w:p>
    <w:p w14:paraId="715FC5EA" w14:textId="73DE55FA"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25. Requirements for membership and advancement within each of these organizations. </w:t>
      </w:r>
      <w:r w:rsidR="004C590A">
        <w:rPr>
          <w:rFonts w:ascii="Times New Roman" w:hAnsi="Times New Roman" w:cs="Times New Roman"/>
          <w:sz w:val="24"/>
          <w:szCs w:val="24"/>
        </w:rPr>
        <w:t xml:space="preserve">  NA</w:t>
      </w:r>
    </w:p>
    <w:p w14:paraId="4FAE5AA4" w14:textId="6910DE48" w:rsidR="003F6896" w:rsidRPr="001756DF" w:rsidRDefault="003F6896"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 xml:space="preserve">26. Honors, acknowledgments, and awards received by you in your field. </w:t>
      </w:r>
      <w:r w:rsidR="004C590A">
        <w:rPr>
          <w:rFonts w:ascii="Times New Roman" w:hAnsi="Times New Roman" w:cs="Times New Roman"/>
          <w:sz w:val="24"/>
          <w:szCs w:val="24"/>
        </w:rPr>
        <w:t xml:space="preserve"> NA</w:t>
      </w:r>
    </w:p>
    <w:p w14:paraId="6D8A28E4" w14:textId="4D8D7102"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27. Any professional discipline or suspensions:</w:t>
      </w:r>
      <w:r w:rsidR="004C590A">
        <w:rPr>
          <w:rFonts w:ascii="Times New Roman" w:hAnsi="Times New Roman" w:cs="Times New Roman"/>
          <w:sz w:val="24"/>
          <w:szCs w:val="24"/>
        </w:rPr>
        <w:t xml:space="preserve">  None</w:t>
      </w:r>
    </w:p>
    <w:p w14:paraId="544C2EF6" w14:textId="26B69C02"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lastRenderedPageBreak/>
        <w:t>28. Any convictions of anything other than a speeding ticket:</w:t>
      </w:r>
      <w:r w:rsidR="004C590A">
        <w:rPr>
          <w:rFonts w:ascii="Times New Roman" w:hAnsi="Times New Roman" w:cs="Times New Roman"/>
          <w:sz w:val="24"/>
          <w:szCs w:val="24"/>
        </w:rPr>
        <w:t xml:space="preserve">  None</w:t>
      </w:r>
    </w:p>
    <w:p w14:paraId="1D4AF979" w14:textId="1FC3131C"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29. How many times have you been retained as an expert?</w:t>
      </w:r>
      <w:r w:rsidR="004C590A">
        <w:rPr>
          <w:rFonts w:ascii="Times New Roman" w:hAnsi="Times New Roman" w:cs="Times New Roman"/>
          <w:sz w:val="24"/>
          <w:szCs w:val="24"/>
        </w:rPr>
        <w:t xml:space="preserve">  More than 1,000 </w:t>
      </w:r>
    </w:p>
    <w:p w14:paraId="793F652C" w14:textId="77777777" w:rsidR="004C590A"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30. What area of practice have you been retained on?</w:t>
      </w:r>
      <w:r w:rsidR="004C590A">
        <w:rPr>
          <w:rFonts w:ascii="Times New Roman" w:hAnsi="Times New Roman" w:cs="Times New Roman"/>
          <w:sz w:val="24"/>
          <w:szCs w:val="24"/>
        </w:rPr>
        <w:t xml:space="preserve">  </w:t>
      </w:r>
    </w:p>
    <w:p w14:paraId="2953B97D" w14:textId="78914CE2" w:rsidR="001756DF" w:rsidRPr="001756DF" w:rsidRDefault="004C590A" w:rsidP="004C590A">
      <w:pPr>
        <w:ind w:left="720"/>
        <w:rPr>
          <w:rFonts w:ascii="Times New Roman" w:hAnsi="Times New Roman" w:cs="Times New Roman"/>
          <w:sz w:val="24"/>
          <w:szCs w:val="24"/>
        </w:rPr>
      </w:pPr>
      <w:r>
        <w:rPr>
          <w:rFonts w:ascii="Times New Roman" w:hAnsi="Times New Roman" w:cs="Times New Roman"/>
          <w:sz w:val="24"/>
          <w:szCs w:val="24"/>
        </w:rPr>
        <w:t>Criminal defense, Civil for plaintiff and defense</w:t>
      </w:r>
    </w:p>
    <w:p w14:paraId="6E5AF24A" w14:textId="43293A22"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31. What % by a Plaintiff:</w:t>
      </w:r>
      <w:r w:rsidR="004C590A">
        <w:rPr>
          <w:rFonts w:ascii="Times New Roman" w:hAnsi="Times New Roman" w:cs="Times New Roman"/>
          <w:sz w:val="24"/>
          <w:szCs w:val="24"/>
        </w:rPr>
        <w:t xml:space="preserve">  Vast majority (80% +)</w:t>
      </w:r>
    </w:p>
    <w:p w14:paraId="5EF0534A" w14:textId="6CB534A0"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32. What % by the Defense:</w:t>
      </w:r>
      <w:r w:rsidR="004C590A">
        <w:rPr>
          <w:rFonts w:ascii="Times New Roman" w:hAnsi="Times New Roman" w:cs="Times New Roman"/>
          <w:sz w:val="24"/>
          <w:szCs w:val="24"/>
        </w:rPr>
        <w:t xml:space="preserve">  100% for criminal defense</w:t>
      </w:r>
    </w:p>
    <w:p w14:paraId="6A6C4C96" w14:textId="0382048E"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33. What % by the Prosecution:</w:t>
      </w:r>
      <w:r w:rsidR="004C590A">
        <w:rPr>
          <w:rFonts w:ascii="Times New Roman" w:hAnsi="Times New Roman" w:cs="Times New Roman"/>
          <w:sz w:val="24"/>
          <w:szCs w:val="24"/>
        </w:rPr>
        <w:t xml:space="preserve">  0</w:t>
      </w:r>
      <w:proofErr w:type="gramStart"/>
      <w:r w:rsidR="004C590A">
        <w:rPr>
          <w:rFonts w:ascii="Times New Roman" w:hAnsi="Times New Roman" w:cs="Times New Roman"/>
          <w:sz w:val="24"/>
          <w:szCs w:val="24"/>
        </w:rPr>
        <w:t>%  (</w:t>
      </w:r>
      <w:proofErr w:type="gramEnd"/>
      <w:r w:rsidR="004C590A">
        <w:rPr>
          <w:rFonts w:ascii="Times New Roman" w:hAnsi="Times New Roman" w:cs="Times New Roman"/>
          <w:sz w:val="24"/>
          <w:szCs w:val="24"/>
        </w:rPr>
        <w:t>never solicited)</w:t>
      </w:r>
    </w:p>
    <w:p w14:paraId="6ED80409" w14:textId="1E0208FA"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34. How many times have you been deposed as an expert?</w:t>
      </w:r>
      <w:r w:rsidR="004C590A">
        <w:rPr>
          <w:rFonts w:ascii="Times New Roman" w:hAnsi="Times New Roman" w:cs="Times New Roman"/>
          <w:sz w:val="24"/>
          <w:szCs w:val="24"/>
        </w:rPr>
        <w:t xml:space="preserve">  8</w:t>
      </w:r>
    </w:p>
    <w:p w14:paraId="44EEE785" w14:textId="6B1E5BA6"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35. When was the last time you had your deposition taken?</w:t>
      </w:r>
      <w:r w:rsidR="004C590A">
        <w:rPr>
          <w:rFonts w:ascii="Times New Roman" w:hAnsi="Times New Roman" w:cs="Times New Roman"/>
          <w:sz w:val="24"/>
          <w:szCs w:val="24"/>
        </w:rPr>
        <w:t xml:space="preserve">  January 2022</w:t>
      </w:r>
    </w:p>
    <w:p w14:paraId="7722B30C" w14:textId="29DEFCED" w:rsidR="003F6896"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 xml:space="preserve">36. </w:t>
      </w:r>
      <w:r w:rsidR="003F6896" w:rsidRPr="001756DF">
        <w:rPr>
          <w:rFonts w:ascii="Times New Roman" w:hAnsi="Times New Roman" w:cs="Times New Roman"/>
          <w:sz w:val="24"/>
          <w:szCs w:val="24"/>
        </w:rPr>
        <w:t xml:space="preserve"> Number of times testimony has been given in court as an expert witness in this field. </w:t>
      </w:r>
      <w:r w:rsidR="004C590A">
        <w:rPr>
          <w:rFonts w:ascii="Times New Roman" w:hAnsi="Times New Roman" w:cs="Times New Roman"/>
          <w:sz w:val="24"/>
          <w:szCs w:val="24"/>
        </w:rPr>
        <w:t xml:space="preserve"> More than 300</w:t>
      </w:r>
    </w:p>
    <w:p w14:paraId="56C891B7" w14:textId="0093D663" w:rsidR="003F6896" w:rsidRPr="001756DF" w:rsidRDefault="001756DF" w:rsidP="003F6896">
      <w:pPr>
        <w:spacing w:line="480" w:lineRule="auto"/>
        <w:contextualSpacing/>
        <w:rPr>
          <w:rFonts w:ascii="Times New Roman" w:hAnsi="Times New Roman" w:cs="Times New Roman"/>
          <w:sz w:val="24"/>
          <w:szCs w:val="24"/>
        </w:rPr>
      </w:pPr>
      <w:r w:rsidRPr="001756DF">
        <w:rPr>
          <w:rFonts w:ascii="Times New Roman" w:hAnsi="Times New Roman" w:cs="Times New Roman"/>
          <w:sz w:val="24"/>
          <w:szCs w:val="24"/>
        </w:rPr>
        <w:t>37.</w:t>
      </w:r>
      <w:r w:rsidR="003F6896" w:rsidRPr="001756DF">
        <w:rPr>
          <w:rFonts w:ascii="Times New Roman" w:hAnsi="Times New Roman" w:cs="Times New Roman"/>
          <w:sz w:val="24"/>
          <w:szCs w:val="24"/>
        </w:rPr>
        <w:t xml:space="preserve"> Availability for consulting to any party, state agencies, law enforcement agencies, defense attorneys. </w:t>
      </w:r>
      <w:r w:rsidR="004C590A">
        <w:rPr>
          <w:rFonts w:ascii="Times New Roman" w:hAnsi="Times New Roman" w:cs="Times New Roman"/>
          <w:sz w:val="24"/>
          <w:szCs w:val="24"/>
        </w:rPr>
        <w:t xml:space="preserve">  Yes, I am available to consult for all of these entities</w:t>
      </w:r>
    </w:p>
    <w:p w14:paraId="2E78BA8A" w14:textId="4CF8868A"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38. How many times have you testified as an expert in Court or before an arbitrator:</w:t>
      </w:r>
      <w:r w:rsidR="004C590A">
        <w:rPr>
          <w:rFonts w:ascii="Times New Roman" w:hAnsi="Times New Roman" w:cs="Times New Roman"/>
          <w:sz w:val="24"/>
          <w:szCs w:val="24"/>
        </w:rPr>
        <w:t xml:space="preserve">  See #36</w:t>
      </w:r>
    </w:p>
    <w:p w14:paraId="54863721" w14:textId="37232B72"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39. What services do you offer?</w:t>
      </w:r>
      <w:r w:rsidR="004C590A">
        <w:rPr>
          <w:rFonts w:ascii="Times New Roman" w:hAnsi="Times New Roman" w:cs="Times New Roman"/>
          <w:sz w:val="24"/>
          <w:szCs w:val="24"/>
        </w:rPr>
        <w:t xml:space="preserve">  Review of discovery documents for scientific issues </w:t>
      </w:r>
    </w:p>
    <w:p w14:paraId="11B04577" w14:textId="0A34FE25"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40. What is your hourly rate to consult?</w:t>
      </w:r>
      <w:r w:rsidR="004C590A">
        <w:rPr>
          <w:rFonts w:ascii="Times New Roman" w:hAnsi="Times New Roman" w:cs="Times New Roman"/>
          <w:sz w:val="24"/>
          <w:szCs w:val="24"/>
        </w:rPr>
        <w:t xml:space="preserve">  When retained on criminal matters, I charge a flat fee of $1,000 for review of materials, scientific literature review, consultation with attorney, and written report (if requested).  If an hourly rate is requested, it is $300 / hour.</w:t>
      </w:r>
    </w:p>
    <w:p w14:paraId="0269DC87" w14:textId="6B24E8EF"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41. What is your hourly rate to provide deposition testimony?</w:t>
      </w:r>
      <w:r w:rsidR="004C590A">
        <w:rPr>
          <w:rFonts w:ascii="Times New Roman" w:hAnsi="Times New Roman" w:cs="Times New Roman"/>
          <w:sz w:val="24"/>
          <w:szCs w:val="24"/>
        </w:rPr>
        <w:t xml:space="preserve">  I charge a flat fee of $1,250 for two hours of testimony.</w:t>
      </w:r>
    </w:p>
    <w:p w14:paraId="0B0325D6" w14:textId="6B0C1B5B"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42. What is your hourly rate to provide trial testimony:</w:t>
      </w:r>
      <w:r w:rsidR="004C590A">
        <w:rPr>
          <w:rFonts w:ascii="Times New Roman" w:hAnsi="Times New Roman" w:cs="Times New Roman"/>
          <w:sz w:val="24"/>
          <w:szCs w:val="24"/>
        </w:rPr>
        <w:t xml:space="preserve">  I charge a flat fee of $1,000 for up to 3 hours of video or telephonic testimony.  If in-person testimony is required, I charge a flat fee of $3,500 which includes travel fees, trial preparation and three (3) hours of time in court.</w:t>
      </w:r>
    </w:p>
    <w:p w14:paraId="3531538E" w14:textId="41F54E68" w:rsidR="001756DF" w:rsidRPr="001756DF" w:rsidRDefault="001756DF" w:rsidP="001756DF">
      <w:pPr>
        <w:rPr>
          <w:rFonts w:ascii="Times New Roman" w:hAnsi="Times New Roman" w:cs="Times New Roman"/>
          <w:sz w:val="24"/>
          <w:szCs w:val="24"/>
        </w:rPr>
      </w:pPr>
      <w:r w:rsidRPr="001756DF">
        <w:rPr>
          <w:rFonts w:ascii="Times New Roman" w:hAnsi="Times New Roman" w:cs="Times New Roman"/>
          <w:sz w:val="24"/>
          <w:szCs w:val="24"/>
        </w:rPr>
        <w:t>43. Other fees:</w:t>
      </w:r>
    </w:p>
    <w:p w14:paraId="3DF95D72" w14:textId="77777777" w:rsidR="001756DF" w:rsidRPr="001756DF" w:rsidRDefault="001756DF" w:rsidP="003F6896">
      <w:pPr>
        <w:spacing w:line="480" w:lineRule="auto"/>
        <w:contextualSpacing/>
        <w:rPr>
          <w:rFonts w:ascii="Times New Roman" w:hAnsi="Times New Roman" w:cs="Times New Roman"/>
          <w:sz w:val="24"/>
          <w:szCs w:val="24"/>
        </w:rPr>
      </w:pPr>
    </w:p>
    <w:sectPr w:rsidR="001756DF" w:rsidRPr="0017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96"/>
    <w:rsid w:val="001756DF"/>
    <w:rsid w:val="00276371"/>
    <w:rsid w:val="003F6896"/>
    <w:rsid w:val="004C590A"/>
    <w:rsid w:val="008C39B1"/>
    <w:rsid w:val="00AD50BE"/>
    <w:rsid w:val="00DC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C01E"/>
  <w15:chartTrackingRefBased/>
  <w15:docId w15:val="{F3532E12-C781-44CC-A25E-CB0C22E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2531">
      <w:bodyDiv w:val="1"/>
      <w:marLeft w:val="0"/>
      <w:marRight w:val="0"/>
      <w:marTop w:val="0"/>
      <w:marBottom w:val="0"/>
      <w:divBdr>
        <w:top w:val="none" w:sz="0" w:space="0" w:color="auto"/>
        <w:left w:val="none" w:sz="0" w:space="0" w:color="auto"/>
        <w:bottom w:val="none" w:sz="0" w:space="0" w:color="auto"/>
        <w:right w:val="none" w:sz="0" w:space="0" w:color="auto"/>
      </w:divBdr>
    </w:div>
    <w:div w:id="15978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Poulos</dc:creator>
  <cp:keywords/>
  <dc:description/>
  <cp:lastModifiedBy>JCA</cp:lastModifiedBy>
  <cp:revision>3</cp:revision>
  <dcterms:created xsi:type="dcterms:W3CDTF">2021-12-29T17:32:00Z</dcterms:created>
  <dcterms:modified xsi:type="dcterms:W3CDTF">2022-02-10T17:21:00Z</dcterms:modified>
</cp:coreProperties>
</file>